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D564" w14:textId="77777777" w:rsidR="000660AE" w:rsidRDefault="003A6125">
      <w:pPr>
        <w:pStyle w:val="BodyText"/>
        <w:ind w:left="1271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99602C4" wp14:editId="1AF4EB54">
            <wp:extent cx="1971413" cy="466915"/>
            <wp:effectExtent l="0" t="0" r="0" b="0"/>
            <wp:docPr id="2" name="Image 2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413" cy="46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E227C" w14:textId="3451F336" w:rsidR="000660AE" w:rsidRDefault="003A6125">
      <w:pPr>
        <w:pStyle w:val="Title"/>
      </w:pPr>
      <w:r>
        <w:rPr>
          <w:color w:val="808080"/>
        </w:rPr>
        <w:t>Proposal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Writing</w:t>
      </w:r>
      <w:r>
        <w:rPr>
          <w:color w:val="808080"/>
          <w:spacing w:val="-7"/>
        </w:rPr>
        <w:t xml:space="preserve"> </w:t>
      </w:r>
      <w:r w:rsidR="00704D4A">
        <w:rPr>
          <w:color w:val="808080"/>
          <w:spacing w:val="-7"/>
        </w:rPr>
        <w:t xml:space="preserve">a </w:t>
      </w:r>
      <w:r>
        <w:rPr>
          <w:color w:val="808080"/>
        </w:rPr>
        <w:t>BSH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Guid</w:t>
      </w:r>
      <w:r w:rsidR="00704D4A">
        <w:rPr>
          <w:color w:val="808080"/>
          <w:spacing w:val="-2"/>
        </w:rPr>
        <w:t>e</w:t>
      </w:r>
      <w:r>
        <w:rPr>
          <w:color w:val="808080"/>
          <w:spacing w:val="-2"/>
        </w:rPr>
        <w:t>line</w:t>
      </w:r>
      <w:r w:rsidR="00704D4A">
        <w:rPr>
          <w:color w:val="808080"/>
          <w:spacing w:val="-2"/>
        </w:rPr>
        <w:t xml:space="preserve"> </w:t>
      </w:r>
    </w:p>
    <w:p w14:paraId="4ABDE1FD" w14:textId="77777777" w:rsidR="000660AE" w:rsidRDefault="003A6125">
      <w:pPr>
        <w:spacing w:before="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F4ABFD" wp14:editId="0576E4C7">
                <wp:simplePos x="0" y="0"/>
                <wp:positionH relativeFrom="page">
                  <wp:posOffset>361950</wp:posOffset>
                </wp:positionH>
                <wp:positionV relativeFrom="paragraph">
                  <wp:posOffset>121939</wp:posOffset>
                </wp:positionV>
                <wp:extent cx="9902825" cy="78803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2825" cy="7880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4CC8D6" w14:textId="39C6A774" w:rsidR="000660AE" w:rsidRDefault="003A6125">
                            <w:pPr>
                              <w:pStyle w:val="BodyText"/>
                              <w:spacing w:before="250" w:line="232" w:lineRule="auto"/>
                              <w:ind w:left="105" w:right="63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proposal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should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completed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Writing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Group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Chair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/or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Task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Force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Representative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agreed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Task Force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before submission to the BSH Guidelines Committee for final approval. Please read the </w:t>
                            </w:r>
                            <w:hyperlink r:id="rId8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BSH Guideline Development Process</w:t>
                              </w:r>
                            </w:hyperlink>
                            <w:r>
                              <w:rPr>
                                <w:color w:val="0462C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document on the BSH website, before completing this form.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F4ABF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8.5pt;margin-top:9.6pt;width:779.75pt;height:62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" fillcolor="#bebebe" strokeweight=".5pt">
                <v:path arrowok="t"/>
                <v:textbox inset="0,0,0,0">
                  <w:txbxContent>
                    <w:p w14:paraId="1E4CC8D6" w14:textId="39C6A774" w:rsidR="000660AE" w:rsidRDefault="003A6125">
                      <w:pPr>
                        <w:pStyle w:val="BodyText"/>
                        <w:spacing w:before="250" w:line="232" w:lineRule="auto"/>
                        <w:ind w:left="105" w:right="63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proposal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should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completed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by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Writing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Group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Chair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/or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Task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Force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Representative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agreed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by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Task Force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before submission to the BSH Guidelines Committee for final approval. Please read the </w:t>
                      </w:r>
                      <w:hyperlink r:id="rId9">
                        <w:r>
                          <w:rPr>
                            <w:color w:val="0462C1"/>
                            <w:u w:val="single" w:color="0462C1"/>
                          </w:rPr>
                          <w:t>BSH Guideline Development Process</w:t>
                        </w:r>
                      </w:hyperlink>
                      <w:r>
                        <w:rPr>
                          <w:color w:val="0462C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document on the BSH website, before completing this form.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9372CF" w14:textId="77777777" w:rsidR="000660AE" w:rsidRDefault="000660AE">
      <w:pPr>
        <w:spacing w:before="225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"/>
        <w:gridCol w:w="2356"/>
        <w:gridCol w:w="6642"/>
        <w:gridCol w:w="5672"/>
      </w:tblGrid>
      <w:tr w:rsidR="000660AE" w14:paraId="46615989" w14:textId="77777777" w:rsidTr="005B3317">
        <w:trPr>
          <w:trHeight w:val="510"/>
        </w:trPr>
        <w:tc>
          <w:tcPr>
            <w:tcW w:w="931" w:type="dxa"/>
            <w:shd w:val="clear" w:color="auto" w:fill="BEBEBE"/>
          </w:tcPr>
          <w:p w14:paraId="40A86F7A" w14:textId="77777777" w:rsidR="000660AE" w:rsidRDefault="003A6125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  <w:p w14:paraId="18C973F7" w14:textId="77777777" w:rsidR="000660AE" w:rsidRDefault="003A6125">
            <w:pPr>
              <w:pStyle w:val="TableParagraph"/>
              <w:spacing w:line="247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2356" w:type="dxa"/>
            <w:shd w:val="clear" w:color="auto" w:fill="BEBEBE"/>
          </w:tcPr>
          <w:p w14:paraId="037279A4" w14:textId="77777777" w:rsidR="000660AE" w:rsidRDefault="003A6125">
            <w:pPr>
              <w:pStyle w:val="TableParagraph"/>
              <w:spacing w:line="247" w:lineRule="exact"/>
              <w:ind w:left="109"/>
              <w:rPr>
                <w:b/>
              </w:rPr>
            </w:pPr>
            <w:r>
              <w:rPr>
                <w:b/>
              </w:rPr>
              <w:t>TASK</w:t>
            </w:r>
            <w:r>
              <w:rPr>
                <w:b/>
                <w:spacing w:val="-2"/>
              </w:rPr>
              <w:t xml:space="preserve"> FORCE</w:t>
            </w:r>
          </w:p>
        </w:tc>
        <w:tc>
          <w:tcPr>
            <w:tcW w:w="6642" w:type="dxa"/>
            <w:shd w:val="clear" w:color="auto" w:fill="BEBEBE"/>
          </w:tcPr>
          <w:p w14:paraId="59B130D0" w14:textId="77777777" w:rsidR="000660AE" w:rsidRDefault="003A6125">
            <w:pPr>
              <w:pStyle w:val="TableParagraph"/>
              <w:spacing w:line="247" w:lineRule="exact"/>
              <w:ind w:left="109"/>
              <w:rPr>
                <w:b/>
              </w:rPr>
            </w:pPr>
            <w:r>
              <w:rPr>
                <w:b/>
              </w:rPr>
              <w:t>GUIDELINE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</w:p>
          <w:p w14:paraId="7DAA8A27" w14:textId="77777777" w:rsidR="000660AE" w:rsidRDefault="003A6125">
            <w:pPr>
              <w:pStyle w:val="TableParagraph"/>
              <w:spacing w:before="12" w:line="231" w:lineRule="exact"/>
              <w:ind w:left="109"/>
              <w:rPr>
                <w:b/>
              </w:rPr>
            </w:pPr>
            <w:r>
              <w:rPr>
                <w:b/>
              </w:rPr>
              <w:t>(All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cells 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column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completed)</w:t>
            </w:r>
          </w:p>
        </w:tc>
        <w:tc>
          <w:tcPr>
            <w:tcW w:w="5672" w:type="dxa"/>
            <w:shd w:val="clear" w:color="auto" w:fill="BEBEBE"/>
          </w:tcPr>
          <w:p w14:paraId="1282FE45" w14:textId="77777777" w:rsidR="000660AE" w:rsidRDefault="003A6125">
            <w:pPr>
              <w:pStyle w:val="TableParagraph"/>
              <w:spacing w:line="246" w:lineRule="exact"/>
              <w:ind w:right="132"/>
              <w:rPr>
                <w:b/>
              </w:rPr>
            </w:pPr>
            <w:r>
              <w:rPr>
                <w:b/>
              </w:rPr>
              <w:t>GUIDANCE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COMPLETING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PROPOSAL </w:t>
            </w:r>
            <w:r>
              <w:rPr>
                <w:b/>
                <w:spacing w:val="-4"/>
              </w:rPr>
              <w:t>FORM</w:t>
            </w:r>
          </w:p>
        </w:tc>
      </w:tr>
      <w:tr w:rsidR="000660AE" w14:paraId="7602F675" w14:textId="77777777" w:rsidTr="005B3317">
        <w:trPr>
          <w:trHeight w:val="740"/>
        </w:trPr>
        <w:tc>
          <w:tcPr>
            <w:tcW w:w="931" w:type="dxa"/>
          </w:tcPr>
          <w:p w14:paraId="1FB4A6A7" w14:textId="77777777" w:rsidR="000660AE" w:rsidRDefault="003A6125">
            <w:pPr>
              <w:pStyle w:val="TableParagraph"/>
              <w:spacing w:before="243"/>
              <w:ind w:left="21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356" w:type="dxa"/>
          </w:tcPr>
          <w:p w14:paraId="3D761D93" w14:textId="77777777" w:rsidR="00D21175" w:rsidRDefault="00D21175" w:rsidP="00D21175">
            <w:pPr>
              <w:pStyle w:val="TableParagraph"/>
              <w:ind w:left="109"/>
              <w:rPr>
                <w:b/>
              </w:rPr>
            </w:pPr>
          </w:p>
          <w:p w14:paraId="0E6F69E6" w14:textId="0F2134CC" w:rsidR="00D21175" w:rsidRDefault="003A6125" w:rsidP="00D21175">
            <w:pPr>
              <w:pStyle w:val="TableParagraph"/>
              <w:ind w:left="109"/>
              <w:rPr>
                <w:b/>
                <w:spacing w:val="-2"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Guideline</w:t>
            </w:r>
            <w:r w:rsidR="00D21175">
              <w:rPr>
                <w:b/>
                <w:spacing w:val="-2"/>
              </w:rPr>
              <w:t xml:space="preserve">  </w:t>
            </w:r>
          </w:p>
          <w:p w14:paraId="706A0BE3" w14:textId="77597255" w:rsidR="00D21175" w:rsidRDefault="00D21175" w:rsidP="00D21175">
            <w:pPr>
              <w:pStyle w:val="TableParagraph"/>
              <w:ind w:left="109"/>
              <w:rPr>
                <w:b/>
              </w:rPr>
            </w:pPr>
          </w:p>
        </w:tc>
        <w:tc>
          <w:tcPr>
            <w:tcW w:w="6642" w:type="dxa"/>
          </w:tcPr>
          <w:p w14:paraId="2F56FEA6" w14:textId="77777777" w:rsidR="000660AE" w:rsidRDefault="000660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3773F175" w14:textId="77777777" w:rsidR="000660AE" w:rsidRDefault="000660A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660AE" w14:paraId="2CE74DCA" w14:textId="77777777" w:rsidTr="005B3317">
        <w:trPr>
          <w:trHeight w:val="985"/>
        </w:trPr>
        <w:tc>
          <w:tcPr>
            <w:tcW w:w="931" w:type="dxa"/>
          </w:tcPr>
          <w:p w14:paraId="6AB5E85A" w14:textId="77777777" w:rsidR="000660AE" w:rsidRDefault="003A6125">
            <w:pPr>
              <w:pStyle w:val="TableParagraph"/>
              <w:spacing w:before="238"/>
              <w:ind w:left="21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356" w:type="dxa"/>
          </w:tcPr>
          <w:p w14:paraId="5F9FBCA7" w14:textId="2AF35FB2" w:rsidR="000660AE" w:rsidRDefault="003A6125">
            <w:pPr>
              <w:pStyle w:val="TableParagraph"/>
              <w:spacing w:before="245" w:line="232" w:lineRule="auto"/>
              <w:ind w:left="109" w:right="589"/>
              <w:rPr>
                <w:b/>
              </w:rPr>
            </w:pPr>
            <w:r>
              <w:rPr>
                <w:b/>
              </w:rPr>
              <w:t>Writing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Group </w:t>
            </w:r>
            <w:r>
              <w:rPr>
                <w:b/>
                <w:spacing w:val="-2"/>
              </w:rPr>
              <w:t>Chair</w:t>
            </w:r>
          </w:p>
        </w:tc>
        <w:tc>
          <w:tcPr>
            <w:tcW w:w="6642" w:type="dxa"/>
          </w:tcPr>
          <w:p w14:paraId="0E154B75" w14:textId="77777777" w:rsidR="000660AE" w:rsidRDefault="000660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61FC737C" w14:textId="21E34816" w:rsidR="000660AE" w:rsidRDefault="003A6125">
            <w:pPr>
              <w:pStyle w:val="TableParagraph"/>
              <w:spacing w:line="232" w:lineRule="auto"/>
              <w:ind w:right="132"/>
              <w:rPr>
                <w:i/>
              </w:rPr>
            </w:pPr>
            <w:r>
              <w:rPr>
                <w:i/>
              </w:rPr>
              <w:t>Should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senior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clinician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scientist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 xml:space="preserve">experience of Guideline writing and the BSH </w:t>
            </w:r>
            <w:hyperlink r:id="rId10">
              <w:r w:rsidR="00297EDC">
                <w:rPr>
                  <w:i/>
                  <w:color w:val="0462C1"/>
                  <w:u w:val="single" w:color="0462C1"/>
                </w:rPr>
                <w:t>guidelines</w:t>
              </w:r>
              <w:r w:rsidR="00297EDC">
                <w:rPr>
                  <w:i/>
                  <w:color w:val="0462C1"/>
                  <w:spacing w:val="-7"/>
                  <w:u w:val="single" w:color="0462C1"/>
                </w:rPr>
                <w:t xml:space="preserve"> </w:t>
              </w:r>
              <w:r w:rsidR="00297EDC">
                <w:rPr>
                  <w:i/>
                  <w:color w:val="0462C1"/>
                  <w:u w:val="single" w:color="0462C1"/>
                </w:rPr>
                <w:t>writing</w:t>
              </w:r>
              <w:r w:rsidR="00297EDC">
                <w:rPr>
                  <w:i/>
                  <w:color w:val="0462C1"/>
                  <w:spacing w:val="-4"/>
                  <w:u w:val="single" w:color="0462C1"/>
                </w:rPr>
                <w:t xml:space="preserve"> </w:t>
              </w:r>
              <w:r w:rsidR="00297EDC">
                <w:rPr>
                  <w:i/>
                  <w:color w:val="0462C1"/>
                  <w:u w:val="single" w:color="0462C1"/>
                </w:rPr>
                <w:t>process</w:t>
              </w:r>
            </w:hyperlink>
            <w:r>
              <w:rPr>
                <w:i/>
                <w:spacing w:val="-2"/>
              </w:rPr>
              <w:t>.</w:t>
            </w:r>
          </w:p>
        </w:tc>
      </w:tr>
      <w:tr w:rsidR="000660AE" w14:paraId="35B2EB51" w14:textId="77777777" w:rsidTr="005B3317">
        <w:trPr>
          <w:trHeight w:val="1225"/>
        </w:trPr>
        <w:tc>
          <w:tcPr>
            <w:tcW w:w="931" w:type="dxa"/>
          </w:tcPr>
          <w:p w14:paraId="40A00DE2" w14:textId="77777777" w:rsidR="000660AE" w:rsidRDefault="003A6125">
            <w:pPr>
              <w:pStyle w:val="TableParagraph"/>
              <w:spacing w:before="239"/>
              <w:ind w:left="21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356" w:type="dxa"/>
          </w:tcPr>
          <w:p w14:paraId="427DF417" w14:textId="77777777" w:rsidR="004E4B01" w:rsidRDefault="004E4B01" w:rsidP="009524FE">
            <w:pPr>
              <w:pStyle w:val="TableParagraph"/>
              <w:ind w:left="109"/>
              <w:rPr>
                <w:b/>
              </w:rPr>
            </w:pPr>
          </w:p>
          <w:p w14:paraId="670AC668" w14:textId="55AAEB9B" w:rsidR="009524FE" w:rsidRDefault="009524FE" w:rsidP="009524FE">
            <w:pPr>
              <w:pStyle w:val="TableParagraph"/>
              <w:ind w:left="109"/>
              <w:rPr>
                <w:b/>
                <w:spacing w:val="-2"/>
              </w:rPr>
            </w:pPr>
            <w:r>
              <w:rPr>
                <w:b/>
              </w:rPr>
              <w:t>Task Force Representative</w:t>
            </w:r>
          </w:p>
          <w:p w14:paraId="5741663A" w14:textId="3FEFA146" w:rsidR="000660AE" w:rsidRDefault="000660AE" w:rsidP="0074677B">
            <w:pPr>
              <w:pStyle w:val="TableParagraph"/>
              <w:spacing w:line="232" w:lineRule="auto"/>
              <w:ind w:left="109"/>
              <w:jc w:val="both"/>
              <w:rPr>
                <w:b/>
              </w:rPr>
            </w:pPr>
          </w:p>
        </w:tc>
        <w:tc>
          <w:tcPr>
            <w:tcW w:w="6642" w:type="dxa"/>
          </w:tcPr>
          <w:p w14:paraId="02FB91B8" w14:textId="77777777" w:rsidR="000660AE" w:rsidRDefault="000660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081200BC" w14:textId="3CAB51D5" w:rsidR="000660AE" w:rsidRDefault="003A6125">
            <w:pPr>
              <w:pStyle w:val="TableParagraph"/>
              <w:spacing w:line="232" w:lineRule="auto"/>
              <w:ind w:right="167"/>
              <w:jc w:val="both"/>
              <w:rPr>
                <w:i/>
              </w:rPr>
            </w:pPr>
            <w:r>
              <w:rPr>
                <w:i/>
              </w:rPr>
              <w:t>All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Writing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Groups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must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have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Representative who must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familiar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hyperlink r:id="rId11">
              <w:r>
                <w:rPr>
                  <w:i/>
                  <w:color w:val="0462C1"/>
                  <w:u w:val="single" w:color="0462C1"/>
                </w:rPr>
                <w:t>guidelines</w:t>
              </w:r>
              <w:r>
                <w:rPr>
                  <w:i/>
                  <w:color w:val="0462C1"/>
                  <w:spacing w:val="-7"/>
                  <w:u w:val="single" w:color="0462C1"/>
                </w:rPr>
                <w:t xml:space="preserve"> </w:t>
              </w:r>
              <w:r>
                <w:rPr>
                  <w:i/>
                  <w:color w:val="0462C1"/>
                  <w:u w:val="single" w:color="0462C1"/>
                </w:rPr>
                <w:t>writing</w:t>
              </w:r>
              <w:r>
                <w:rPr>
                  <w:i/>
                  <w:color w:val="0462C1"/>
                  <w:spacing w:val="-4"/>
                  <w:u w:val="single" w:color="0462C1"/>
                </w:rPr>
                <w:t xml:space="preserve"> </w:t>
              </w:r>
              <w:r>
                <w:rPr>
                  <w:i/>
                  <w:color w:val="0462C1"/>
                  <w:u w:val="single" w:color="0462C1"/>
                </w:rPr>
                <w:t>process</w:t>
              </w:r>
            </w:hyperlink>
            <w:r>
              <w:rPr>
                <w:i/>
                <w:color w:val="0462C1"/>
                <w:spacing w:val="-4"/>
              </w:rPr>
              <w:t xml:space="preserve"> </w:t>
            </w:r>
            <w:r>
              <w:rPr>
                <w:i/>
              </w:rPr>
              <w:t xml:space="preserve">and </w:t>
            </w:r>
            <w:hyperlink r:id="rId12">
              <w:r>
                <w:rPr>
                  <w:i/>
                  <w:color w:val="0462C1"/>
                  <w:u w:val="single" w:color="0462C1"/>
                </w:rPr>
                <w:t>grading of recommendations</w:t>
              </w:r>
            </w:hyperlink>
            <w:r>
              <w:rPr>
                <w:i/>
                <w:color w:val="0462C1"/>
              </w:rPr>
              <w:t xml:space="preserve"> </w:t>
            </w:r>
            <w:r w:rsidR="00B07E61">
              <w:rPr>
                <w:i/>
              </w:rPr>
              <w:t>, i</w:t>
            </w:r>
            <w:r>
              <w:rPr>
                <w:i/>
              </w:rPr>
              <w:t>n particular.</w:t>
            </w:r>
          </w:p>
        </w:tc>
      </w:tr>
      <w:tr w:rsidR="000660AE" w14:paraId="7D34542F" w14:textId="77777777" w:rsidTr="005B3317">
        <w:trPr>
          <w:trHeight w:val="1971"/>
        </w:trPr>
        <w:tc>
          <w:tcPr>
            <w:tcW w:w="931" w:type="dxa"/>
          </w:tcPr>
          <w:p w14:paraId="1933C122" w14:textId="77777777" w:rsidR="000660AE" w:rsidRDefault="003A6125">
            <w:pPr>
              <w:pStyle w:val="TableParagraph"/>
              <w:spacing w:before="239"/>
              <w:ind w:left="21" w:right="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4.</w:t>
            </w:r>
          </w:p>
          <w:p w14:paraId="1340DA8D" w14:textId="77777777" w:rsidR="004E4B01" w:rsidRDefault="004E4B01">
            <w:pPr>
              <w:pStyle w:val="TableParagraph"/>
              <w:spacing w:before="239"/>
              <w:ind w:left="21" w:right="5"/>
              <w:jc w:val="center"/>
              <w:rPr>
                <w:b/>
                <w:spacing w:val="-5"/>
              </w:rPr>
            </w:pPr>
          </w:p>
          <w:p w14:paraId="23F72DF9" w14:textId="77777777" w:rsidR="004E4B01" w:rsidRDefault="004E4B01">
            <w:pPr>
              <w:pStyle w:val="TableParagraph"/>
              <w:spacing w:before="239"/>
              <w:ind w:left="21" w:right="5"/>
              <w:jc w:val="center"/>
              <w:rPr>
                <w:b/>
                <w:spacing w:val="-5"/>
              </w:rPr>
            </w:pPr>
          </w:p>
          <w:p w14:paraId="37DC2EAF" w14:textId="77777777" w:rsidR="004E4B01" w:rsidRDefault="004E4B01">
            <w:pPr>
              <w:pStyle w:val="TableParagraph"/>
              <w:spacing w:before="239"/>
              <w:ind w:left="21" w:right="5"/>
              <w:jc w:val="center"/>
              <w:rPr>
                <w:b/>
                <w:spacing w:val="-5"/>
              </w:rPr>
            </w:pPr>
          </w:p>
          <w:p w14:paraId="2BFA43AE" w14:textId="77777777" w:rsidR="004E4B01" w:rsidRDefault="004E4B01">
            <w:pPr>
              <w:pStyle w:val="TableParagraph"/>
              <w:spacing w:before="239"/>
              <w:ind w:left="21" w:right="5"/>
              <w:jc w:val="center"/>
              <w:rPr>
                <w:b/>
              </w:rPr>
            </w:pPr>
          </w:p>
        </w:tc>
        <w:tc>
          <w:tcPr>
            <w:tcW w:w="2356" w:type="dxa"/>
          </w:tcPr>
          <w:p w14:paraId="3B033CC8" w14:textId="191D7F24" w:rsidR="000660AE" w:rsidRDefault="003A6125">
            <w:pPr>
              <w:pStyle w:val="TableParagraph"/>
              <w:spacing w:before="243" w:line="235" w:lineRule="auto"/>
              <w:ind w:left="109"/>
              <w:rPr>
                <w:b/>
              </w:rPr>
            </w:pPr>
            <w:r>
              <w:rPr>
                <w:b/>
              </w:rPr>
              <w:t>Reasons for producing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Guideline</w:t>
            </w:r>
          </w:p>
        </w:tc>
        <w:tc>
          <w:tcPr>
            <w:tcW w:w="6642" w:type="dxa"/>
          </w:tcPr>
          <w:p w14:paraId="063FA4F1" w14:textId="77777777" w:rsidR="000660AE" w:rsidRDefault="000660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52A774B0" w14:textId="57A610C2" w:rsidR="000660AE" w:rsidRDefault="003A6125">
            <w:pPr>
              <w:pStyle w:val="TableParagraph"/>
              <w:spacing w:line="235" w:lineRule="auto"/>
              <w:ind w:right="132"/>
              <w:rPr>
                <w:i/>
              </w:rPr>
            </w:pPr>
            <w:r>
              <w:rPr>
                <w:i/>
              </w:rPr>
              <w:t>For example: No current Guideline is available, in this specific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area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new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information/test/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drug is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available, which will alter current recommendations.</w:t>
            </w:r>
            <w:r w:rsidR="002806E1">
              <w:rPr>
                <w:i/>
              </w:rPr>
              <w:t xml:space="preserve"> Consider collaboration with other organisations</w:t>
            </w:r>
            <w:r w:rsidR="00673F64">
              <w:rPr>
                <w:i/>
              </w:rPr>
              <w:t>.</w:t>
            </w:r>
          </w:p>
        </w:tc>
      </w:tr>
      <w:tr w:rsidR="002F630E" w14:paraId="64229E13" w14:textId="77777777" w:rsidTr="005B3317">
        <w:trPr>
          <w:trHeight w:val="1971"/>
        </w:trPr>
        <w:tc>
          <w:tcPr>
            <w:tcW w:w="931" w:type="dxa"/>
          </w:tcPr>
          <w:p w14:paraId="54CE8DF6" w14:textId="77777777" w:rsidR="002F630E" w:rsidRDefault="002F630E" w:rsidP="002F630E">
            <w:pPr>
              <w:pStyle w:val="TableParagraph"/>
              <w:ind w:left="0"/>
              <w:jc w:val="center"/>
              <w:rPr>
                <w:b/>
                <w:spacing w:val="-5"/>
              </w:rPr>
            </w:pPr>
          </w:p>
          <w:p w14:paraId="22DFF6C2" w14:textId="1329093C" w:rsidR="002F630E" w:rsidRDefault="002F630E" w:rsidP="002F630E">
            <w:pPr>
              <w:pStyle w:val="TableParagraph"/>
              <w:spacing w:before="239"/>
              <w:ind w:left="21" w:right="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2356" w:type="dxa"/>
          </w:tcPr>
          <w:p w14:paraId="55842581" w14:textId="77777777" w:rsidR="009D410B" w:rsidRDefault="009D410B" w:rsidP="00CB5283">
            <w:pPr>
              <w:pStyle w:val="TableParagraph"/>
              <w:spacing w:line="232" w:lineRule="auto"/>
              <w:ind w:left="109"/>
              <w:rPr>
                <w:b/>
              </w:rPr>
            </w:pPr>
          </w:p>
          <w:p w14:paraId="0F0E87EA" w14:textId="77777777" w:rsidR="002F630E" w:rsidRDefault="002F630E" w:rsidP="00CB5283">
            <w:pPr>
              <w:pStyle w:val="TableParagraph"/>
              <w:spacing w:line="232" w:lineRule="auto"/>
              <w:ind w:left="109"/>
              <w:rPr>
                <w:b/>
                <w:spacing w:val="-16"/>
              </w:rPr>
            </w:pPr>
            <w:r>
              <w:rPr>
                <w:b/>
              </w:rPr>
              <w:t>Are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there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other </w:t>
            </w:r>
            <w:r>
              <w:rPr>
                <w:b/>
                <w:spacing w:val="-2"/>
              </w:rPr>
              <w:t>organisations</w:t>
            </w:r>
            <w:r w:rsidR="00CB5283">
              <w:rPr>
                <w:b/>
                <w:spacing w:val="-2"/>
              </w:rPr>
              <w:t xml:space="preserve"> </w:t>
            </w:r>
            <w:r w:rsidR="00CB5283">
              <w:rPr>
                <w:b/>
              </w:rPr>
              <w:t xml:space="preserve">who have or are in the process of producing similar </w:t>
            </w:r>
            <w:r w:rsidR="00CB5283">
              <w:rPr>
                <w:b/>
                <w:spacing w:val="-2"/>
              </w:rPr>
              <w:t xml:space="preserve">guidance </w:t>
            </w:r>
            <w:r>
              <w:rPr>
                <w:b/>
              </w:rPr>
              <w:t>(British or International)</w:t>
            </w:r>
            <w:r w:rsidR="00CB5283">
              <w:rPr>
                <w:b/>
                <w:spacing w:val="-16"/>
              </w:rPr>
              <w:t>?</w:t>
            </w:r>
          </w:p>
          <w:p w14:paraId="050A3531" w14:textId="0D1764D6" w:rsidR="009D410B" w:rsidRDefault="009D410B" w:rsidP="00CB5283">
            <w:pPr>
              <w:pStyle w:val="TableParagraph"/>
              <w:spacing w:line="232" w:lineRule="auto"/>
              <w:ind w:left="109"/>
              <w:rPr>
                <w:b/>
              </w:rPr>
            </w:pPr>
          </w:p>
        </w:tc>
        <w:tc>
          <w:tcPr>
            <w:tcW w:w="6642" w:type="dxa"/>
          </w:tcPr>
          <w:p w14:paraId="73A73B91" w14:textId="77777777" w:rsidR="002F630E" w:rsidRDefault="002F630E" w:rsidP="002F630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76E2F85B" w14:textId="77777777" w:rsidR="002F630E" w:rsidRDefault="002F630E" w:rsidP="002F630E">
            <w:pPr>
              <w:pStyle w:val="TableParagraph"/>
              <w:spacing w:line="232" w:lineRule="auto"/>
              <w:ind w:left="0" w:right="132"/>
              <w:rPr>
                <w:i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i/>
              </w:rPr>
              <w:t>Is this simply replicating existing guidance from an alternative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source?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Would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better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write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BSH</w:t>
            </w:r>
          </w:p>
          <w:p w14:paraId="71A50E4D" w14:textId="2C6A9A11" w:rsidR="002F630E" w:rsidRDefault="002F630E" w:rsidP="003B0916">
            <w:pPr>
              <w:pStyle w:val="TableParagraph"/>
              <w:spacing w:line="235" w:lineRule="auto"/>
              <w:ind w:left="0" w:right="132"/>
              <w:rPr>
                <w:i/>
              </w:rPr>
            </w:pPr>
            <w:r>
              <w:rPr>
                <w:i/>
              </w:rPr>
              <w:t>Position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Paper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non-UK</w:t>
            </w:r>
            <w:r>
              <w:rPr>
                <w:i/>
                <w:spacing w:val="-7"/>
              </w:rPr>
              <w:t xml:space="preserve"> </w:t>
            </w:r>
            <w:r w:rsidR="00B07E61">
              <w:rPr>
                <w:i/>
                <w:spacing w:val="-7"/>
              </w:rPr>
              <w:t>G</w:t>
            </w:r>
            <w:r>
              <w:rPr>
                <w:i/>
              </w:rPr>
              <w:t>uideline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(~1000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words)?</w:t>
            </w:r>
          </w:p>
        </w:tc>
      </w:tr>
      <w:tr w:rsidR="002F630E" w14:paraId="5A74DB14" w14:textId="77777777" w:rsidTr="005B3317">
        <w:trPr>
          <w:trHeight w:val="1971"/>
        </w:trPr>
        <w:tc>
          <w:tcPr>
            <w:tcW w:w="931" w:type="dxa"/>
          </w:tcPr>
          <w:p w14:paraId="6612D0A7" w14:textId="6D3BB3BA" w:rsidR="002F630E" w:rsidRDefault="002F630E" w:rsidP="002F630E">
            <w:pPr>
              <w:pStyle w:val="TableParagraph"/>
              <w:spacing w:before="239"/>
              <w:ind w:left="21" w:right="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2356" w:type="dxa"/>
          </w:tcPr>
          <w:p w14:paraId="7ADB7B4B" w14:textId="1BA335C9" w:rsidR="002F630E" w:rsidRDefault="002F630E" w:rsidP="002F630E">
            <w:pPr>
              <w:pStyle w:val="TableParagraph"/>
              <w:spacing w:before="243" w:line="235" w:lineRule="auto"/>
              <w:ind w:left="109"/>
              <w:rPr>
                <w:b/>
              </w:rPr>
            </w:pPr>
            <w:r>
              <w:rPr>
                <w:b/>
              </w:rPr>
              <w:t>Target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Audience</w:t>
            </w:r>
          </w:p>
        </w:tc>
        <w:tc>
          <w:tcPr>
            <w:tcW w:w="6642" w:type="dxa"/>
          </w:tcPr>
          <w:p w14:paraId="5115EA46" w14:textId="77777777" w:rsidR="002F630E" w:rsidRDefault="002F630E" w:rsidP="002F630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6AF0D09B" w14:textId="77777777" w:rsidR="002F630E" w:rsidRDefault="002F630E" w:rsidP="002F630E">
            <w:pPr>
              <w:pStyle w:val="TableParagraph"/>
              <w:spacing w:line="232" w:lineRule="auto"/>
              <w:ind w:right="132"/>
              <w:rPr>
                <w:i/>
              </w:rPr>
            </w:pPr>
            <w:r>
              <w:rPr>
                <w:i/>
              </w:rPr>
              <w:t>Primarily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should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BSH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members who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are healthcare professionals involved in clinical or laboratory haematology work in the NHS.</w:t>
            </w:r>
          </w:p>
          <w:p w14:paraId="50C96D59" w14:textId="337FC93D" w:rsidR="002F630E" w:rsidRDefault="002F630E" w:rsidP="002F630E">
            <w:pPr>
              <w:pStyle w:val="TableParagraph"/>
              <w:spacing w:line="235" w:lineRule="auto"/>
              <w:ind w:right="132"/>
              <w:rPr>
                <w:i/>
              </w:rPr>
            </w:pPr>
            <w:r>
              <w:rPr>
                <w:i/>
              </w:rPr>
              <w:t>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some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circumstances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guidance may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relevant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to other specialties and disciplines. If so, this should be documented and reflected in the composition of the Writing Group.</w:t>
            </w:r>
          </w:p>
        </w:tc>
      </w:tr>
      <w:tr w:rsidR="002F630E" w14:paraId="0385D421" w14:textId="77777777" w:rsidTr="005B3317">
        <w:trPr>
          <w:trHeight w:val="1971"/>
        </w:trPr>
        <w:tc>
          <w:tcPr>
            <w:tcW w:w="931" w:type="dxa"/>
          </w:tcPr>
          <w:p w14:paraId="5E99D93F" w14:textId="5E9BED50" w:rsidR="002F630E" w:rsidRDefault="002F630E" w:rsidP="002F630E">
            <w:pPr>
              <w:pStyle w:val="TableParagraph"/>
              <w:spacing w:before="239"/>
              <w:ind w:left="21" w:right="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2356" w:type="dxa"/>
          </w:tcPr>
          <w:p w14:paraId="4F303C5A" w14:textId="5F533237" w:rsidR="002F630E" w:rsidRDefault="002F630E" w:rsidP="002F630E">
            <w:pPr>
              <w:pStyle w:val="TableParagraph"/>
              <w:spacing w:before="243" w:line="235" w:lineRule="auto"/>
              <w:ind w:left="109"/>
              <w:rPr>
                <w:b/>
              </w:rPr>
            </w:pPr>
            <w:r>
              <w:rPr>
                <w:b/>
                <w:spacing w:val="-2"/>
              </w:rPr>
              <w:t>Scope</w:t>
            </w:r>
          </w:p>
        </w:tc>
        <w:tc>
          <w:tcPr>
            <w:tcW w:w="6642" w:type="dxa"/>
          </w:tcPr>
          <w:p w14:paraId="0FFD514F" w14:textId="77777777" w:rsidR="002F630E" w:rsidRDefault="002F630E" w:rsidP="002F630E">
            <w:pPr>
              <w:pStyle w:val="TableParagraph"/>
              <w:ind w:left="0"/>
              <w:rPr>
                <w:rFonts w:ascii="Times New Roman"/>
              </w:rPr>
            </w:pPr>
          </w:p>
          <w:p w14:paraId="18147791" w14:textId="77777777" w:rsidR="00346AE9" w:rsidRPr="00346AE9" w:rsidRDefault="00346AE9" w:rsidP="00346AE9"/>
          <w:p w14:paraId="622DD3CF" w14:textId="77777777" w:rsidR="00346AE9" w:rsidRPr="00346AE9" w:rsidRDefault="00346AE9" w:rsidP="00346AE9"/>
          <w:p w14:paraId="57F07BBD" w14:textId="77777777" w:rsidR="00346AE9" w:rsidRPr="00346AE9" w:rsidRDefault="00346AE9" w:rsidP="00346AE9"/>
          <w:p w14:paraId="73CED18E" w14:textId="77777777" w:rsidR="00346AE9" w:rsidRPr="00346AE9" w:rsidRDefault="00346AE9" w:rsidP="00346AE9"/>
          <w:p w14:paraId="165443B0" w14:textId="77777777" w:rsidR="00346AE9" w:rsidRPr="00346AE9" w:rsidRDefault="00346AE9" w:rsidP="00346AE9"/>
          <w:p w14:paraId="7F9AD7DB" w14:textId="77777777" w:rsidR="00346AE9" w:rsidRPr="00346AE9" w:rsidRDefault="00346AE9" w:rsidP="00346AE9"/>
          <w:p w14:paraId="34590D09" w14:textId="77777777" w:rsidR="00346AE9" w:rsidRPr="00346AE9" w:rsidRDefault="00346AE9" w:rsidP="00346AE9"/>
          <w:p w14:paraId="1552CB3A" w14:textId="77777777" w:rsidR="00346AE9" w:rsidRPr="00346AE9" w:rsidRDefault="00346AE9" w:rsidP="00346AE9"/>
          <w:p w14:paraId="7429264D" w14:textId="77777777" w:rsidR="00346AE9" w:rsidRPr="00346AE9" w:rsidRDefault="00346AE9" w:rsidP="00346AE9"/>
          <w:p w14:paraId="052D1B3D" w14:textId="77777777" w:rsidR="00346AE9" w:rsidRPr="00346AE9" w:rsidRDefault="00346AE9" w:rsidP="00346AE9"/>
          <w:p w14:paraId="32BC285D" w14:textId="77777777" w:rsidR="00346AE9" w:rsidRPr="00346AE9" w:rsidRDefault="00346AE9" w:rsidP="00346AE9"/>
          <w:p w14:paraId="0089CBE2" w14:textId="77777777" w:rsidR="00346AE9" w:rsidRPr="00346AE9" w:rsidRDefault="00346AE9" w:rsidP="00346AE9"/>
          <w:p w14:paraId="030FF382" w14:textId="77777777" w:rsidR="00346AE9" w:rsidRPr="00346AE9" w:rsidRDefault="00346AE9" w:rsidP="00346AE9"/>
          <w:p w14:paraId="3814E681" w14:textId="77777777" w:rsidR="00346AE9" w:rsidRPr="00346AE9" w:rsidRDefault="00346AE9" w:rsidP="00346AE9"/>
          <w:p w14:paraId="4CB51922" w14:textId="77777777" w:rsidR="00346AE9" w:rsidRPr="00346AE9" w:rsidRDefault="00346AE9" w:rsidP="00346AE9"/>
          <w:p w14:paraId="2D7B87DF" w14:textId="77777777" w:rsidR="00346AE9" w:rsidRPr="00346AE9" w:rsidRDefault="00346AE9" w:rsidP="00346AE9"/>
          <w:p w14:paraId="7B51A924" w14:textId="77777777" w:rsidR="00346AE9" w:rsidRPr="00346AE9" w:rsidRDefault="00346AE9" w:rsidP="00346AE9"/>
          <w:p w14:paraId="5C3D2537" w14:textId="77777777" w:rsidR="00346AE9" w:rsidRPr="00346AE9" w:rsidRDefault="00346AE9" w:rsidP="00346AE9"/>
          <w:p w14:paraId="43529B42" w14:textId="77777777" w:rsidR="00346AE9" w:rsidRPr="00346AE9" w:rsidRDefault="00346AE9" w:rsidP="00346AE9"/>
          <w:p w14:paraId="4D2F7D79" w14:textId="77777777" w:rsidR="00346AE9" w:rsidRPr="00346AE9" w:rsidRDefault="00346AE9" w:rsidP="00346AE9"/>
          <w:p w14:paraId="7A1E64D7" w14:textId="77777777" w:rsidR="00346AE9" w:rsidRDefault="00346AE9" w:rsidP="00346AE9">
            <w:pPr>
              <w:rPr>
                <w:rFonts w:ascii="Times New Roman"/>
              </w:rPr>
            </w:pPr>
          </w:p>
          <w:p w14:paraId="088819D9" w14:textId="77777777" w:rsidR="00346AE9" w:rsidRPr="00346AE9" w:rsidRDefault="00346AE9" w:rsidP="00346AE9">
            <w:pPr>
              <w:ind w:firstLine="720"/>
            </w:pPr>
          </w:p>
        </w:tc>
        <w:tc>
          <w:tcPr>
            <w:tcW w:w="5672" w:type="dxa"/>
          </w:tcPr>
          <w:p w14:paraId="5E9B48DA" w14:textId="77777777" w:rsidR="002F630E" w:rsidRDefault="002F630E" w:rsidP="002F630E">
            <w:pPr>
              <w:pStyle w:val="TableParagraph"/>
              <w:spacing w:line="232" w:lineRule="auto"/>
              <w:ind w:right="132"/>
              <w:rPr>
                <w:i/>
              </w:rPr>
            </w:pPr>
            <w:r>
              <w:rPr>
                <w:i/>
              </w:rPr>
              <w:t>As part of the scoping exercise, clear structured questions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should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developed.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 PICO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model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 valuable tool for this.</w:t>
            </w:r>
          </w:p>
          <w:p w14:paraId="0646C47E" w14:textId="77777777" w:rsidR="002F630E" w:rsidRDefault="002F630E" w:rsidP="002F630E">
            <w:pPr>
              <w:pStyle w:val="TableParagraph"/>
              <w:spacing w:before="238" w:line="249" w:lineRule="exact"/>
              <w:rPr>
                <w:i/>
              </w:rPr>
            </w:pPr>
            <w:r>
              <w:rPr>
                <w:b/>
                <w:i/>
              </w:rPr>
              <w:t>Patients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population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which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question</w:t>
            </w:r>
            <w:r>
              <w:rPr>
                <w:i/>
                <w:spacing w:val="-2"/>
              </w:rPr>
              <w:t xml:space="preserve"> applies</w:t>
            </w:r>
          </w:p>
          <w:p w14:paraId="63ECBB76" w14:textId="77777777" w:rsidR="002F630E" w:rsidRDefault="002F630E" w:rsidP="002F630E">
            <w:pPr>
              <w:pStyle w:val="TableParagraph"/>
              <w:spacing w:before="2" w:line="232" w:lineRule="auto"/>
              <w:ind w:right="132"/>
              <w:rPr>
                <w:i/>
              </w:rPr>
            </w:pPr>
            <w:r>
              <w:rPr>
                <w:i/>
              </w:rPr>
              <w:t>e.g.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age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range,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gender,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clinical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description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co- </w:t>
            </w:r>
            <w:r>
              <w:rPr>
                <w:i/>
                <w:spacing w:val="-2"/>
              </w:rPr>
              <w:t>morbidities.</w:t>
            </w:r>
          </w:p>
          <w:p w14:paraId="0BE085B9" w14:textId="77777777" w:rsidR="002F630E" w:rsidRDefault="002F630E" w:rsidP="002F630E">
            <w:pPr>
              <w:pStyle w:val="TableParagraph"/>
              <w:spacing w:before="250" w:line="232" w:lineRule="auto"/>
              <w:ind w:right="132"/>
              <w:rPr>
                <w:i/>
              </w:rPr>
            </w:pPr>
            <w:r>
              <w:rPr>
                <w:b/>
                <w:i/>
              </w:rPr>
              <w:t>Intervention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i/>
              </w:rPr>
              <w:t>(or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diagnostic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test,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exposure,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risk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factor, etc.) being considered in relation to these patients.</w:t>
            </w:r>
          </w:p>
          <w:p w14:paraId="3F76B43E" w14:textId="77777777" w:rsidR="002F630E" w:rsidRDefault="002F630E" w:rsidP="002F630E">
            <w:pPr>
              <w:pStyle w:val="TableParagraph"/>
              <w:spacing w:before="242" w:line="235" w:lineRule="auto"/>
              <w:ind w:right="132"/>
              <w:rPr>
                <w:i/>
              </w:rPr>
            </w:pPr>
            <w:r>
              <w:rPr>
                <w:b/>
                <w:i/>
              </w:rPr>
              <w:t xml:space="preserve">Comparison(s) </w:t>
            </w:r>
            <w:r>
              <w:rPr>
                <w:i/>
              </w:rPr>
              <w:t>to be made between those receiving 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intervention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another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group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who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do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receive the intervention.</w:t>
            </w:r>
          </w:p>
          <w:p w14:paraId="68544271" w14:textId="2F594794" w:rsidR="002F630E" w:rsidRDefault="002F630E" w:rsidP="000F2782">
            <w:pPr>
              <w:pStyle w:val="TableParagraph"/>
              <w:spacing w:before="243" w:line="232" w:lineRule="auto"/>
              <w:ind w:right="132"/>
              <w:rPr>
                <w:i/>
              </w:rPr>
            </w:pPr>
            <w:r>
              <w:rPr>
                <w:b/>
                <w:i/>
              </w:rPr>
              <w:t>Outcome(s</w:t>
            </w:r>
            <w:r>
              <w:rPr>
                <w:i/>
              </w:rPr>
              <w:t>)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used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establish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size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any effect caused by the intervention.</w:t>
            </w:r>
            <w:r w:rsidR="000F2782">
              <w:rPr>
                <w:i/>
              </w:rPr>
              <w:t xml:space="preserve">  </w:t>
            </w:r>
            <w:r>
              <w:t xml:space="preserve">In addition, </w:t>
            </w:r>
            <w:hyperlink r:id="rId13">
              <w:r>
                <w:rPr>
                  <w:i/>
                  <w:color w:val="0462C1"/>
                  <w:u w:val="single" w:color="0462C1"/>
                </w:rPr>
                <w:t>GRADE</w:t>
              </w:r>
              <w:r>
                <w:rPr>
                  <w:i/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i/>
                  <w:color w:val="0462C1"/>
                  <w:u w:val="single" w:color="0462C1"/>
                </w:rPr>
                <w:t>Tutorials</w:t>
              </w:r>
            </w:hyperlink>
            <w:r>
              <w:rPr>
                <w:i/>
                <w:color w:val="0462C1"/>
              </w:rPr>
              <w:t xml:space="preserve"> </w:t>
            </w:r>
            <w:r>
              <w:rPr>
                <w:i/>
              </w:rPr>
              <w:t xml:space="preserve">and their relative </w:t>
            </w:r>
            <w:hyperlink r:id="rId14">
              <w:r>
                <w:rPr>
                  <w:i/>
                  <w:color w:val="0462C1"/>
                  <w:u w:val="single" w:color="0462C1"/>
                </w:rPr>
                <w:t>GRADE</w:t>
              </w:r>
            </w:hyperlink>
            <w:r>
              <w:rPr>
                <w:i/>
                <w:color w:val="0462C1"/>
              </w:rPr>
              <w:t xml:space="preserve"> </w:t>
            </w:r>
            <w:hyperlink r:id="rId15">
              <w:r>
                <w:rPr>
                  <w:i/>
                  <w:color w:val="0462C1"/>
                  <w:u w:val="single" w:color="0462C1"/>
                </w:rPr>
                <w:t>YouTube</w:t>
              </w:r>
              <w:r>
                <w:rPr>
                  <w:i/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i/>
                  <w:color w:val="0462C1"/>
                  <w:u w:val="single" w:color="0462C1"/>
                </w:rPr>
                <w:t>Tutorials</w:t>
              </w:r>
            </w:hyperlink>
            <w:r>
              <w:rPr>
                <w:i/>
              </w:rPr>
              <w:t>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are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essential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Scope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exercise.</w:t>
            </w:r>
          </w:p>
        </w:tc>
      </w:tr>
      <w:tr w:rsidR="002F630E" w14:paraId="53EEFFB9" w14:textId="77777777" w:rsidTr="005B3317">
        <w:trPr>
          <w:trHeight w:val="1971"/>
        </w:trPr>
        <w:tc>
          <w:tcPr>
            <w:tcW w:w="931" w:type="dxa"/>
          </w:tcPr>
          <w:p w14:paraId="322D630A" w14:textId="77777777" w:rsidR="002F630E" w:rsidRDefault="002F630E" w:rsidP="002F630E">
            <w:pPr>
              <w:pStyle w:val="TableParagraph"/>
              <w:ind w:left="0"/>
              <w:rPr>
                <w:b/>
                <w:spacing w:val="-5"/>
              </w:rPr>
            </w:pPr>
          </w:p>
          <w:p w14:paraId="60FBE13C" w14:textId="123D4F80" w:rsidR="002F630E" w:rsidRDefault="002F630E" w:rsidP="00B866B3">
            <w:pPr>
              <w:pStyle w:val="TableParagraph"/>
              <w:ind w:left="21" w:right="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2356" w:type="dxa"/>
          </w:tcPr>
          <w:p w14:paraId="551FA54F" w14:textId="77777777" w:rsidR="002F630E" w:rsidRDefault="002F630E" w:rsidP="002F630E">
            <w:pPr>
              <w:pStyle w:val="TableParagraph"/>
              <w:spacing w:line="244" w:lineRule="exact"/>
              <w:ind w:left="109" w:right="97"/>
              <w:rPr>
                <w:b/>
              </w:rPr>
            </w:pPr>
          </w:p>
          <w:p w14:paraId="3A15B04D" w14:textId="15BA4BCA" w:rsidR="002F630E" w:rsidRDefault="002F630E" w:rsidP="002F630E">
            <w:pPr>
              <w:pStyle w:val="TableParagraph"/>
              <w:spacing w:line="244" w:lineRule="exact"/>
              <w:ind w:left="109" w:right="97"/>
              <w:rPr>
                <w:b/>
                <w:spacing w:val="-2"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length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of each section and of complete </w:t>
            </w:r>
            <w:r>
              <w:rPr>
                <w:b/>
                <w:spacing w:val="-2"/>
              </w:rPr>
              <w:t>Guideline</w:t>
            </w:r>
          </w:p>
          <w:p w14:paraId="39FCAE1D" w14:textId="77777777" w:rsidR="002F630E" w:rsidRDefault="002F630E" w:rsidP="002F630E">
            <w:pPr>
              <w:pStyle w:val="TableParagraph"/>
              <w:spacing w:before="243" w:line="235" w:lineRule="auto"/>
              <w:ind w:left="109"/>
              <w:rPr>
                <w:b/>
              </w:rPr>
            </w:pPr>
          </w:p>
        </w:tc>
        <w:tc>
          <w:tcPr>
            <w:tcW w:w="6642" w:type="dxa"/>
          </w:tcPr>
          <w:p w14:paraId="2DB056EB" w14:textId="77777777" w:rsidR="002F630E" w:rsidRDefault="002F630E" w:rsidP="002F630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6D194353" w14:textId="1B6210FD" w:rsidR="002F630E" w:rsidRDefault="002F630E" w:rsidP="002F630E">
            <w:pPr>
              <w:pStyle w:val="TableParagraph"/>
              <w:spacing w:line="232" w:lineRule="auto"/>
              <w:ind w:right="132"/>
              <w:rPr>
                <w:i/>
                <w:spacing w:val="-1"/>
              </w:rPr>
            </w:pPr>
            <w:r>
              <w:rPr>
                <w:i/>
              </w:rPr>
              <w:t>Guidelines should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usually exceed 5,000 words</w:t>
            </w:r>
            <w:r w:rsidR="00EE1D9D">
              <w:rPr>
                <w:i/>
              </w:rPr>
              <w:t>.</w:t>
            </w:r>
          </w:p>
          <w:p w14:paraId="7D38C0AF" w14:textId="77777777" w:rsidR="002F630E" w:rsidRDefault="002F630E" w:rsidP="002F630E">
            <w:pPr>
              <w:pStyle w:val="TableParagraph"/>
              <w:spacing w:line="232" w:lineRule="auto"/>
              <w:ind w:right="132"/>
              <w:rPr>
                <w:i/>
                <w:spacing w:val="-1"/>
              </w:rPr>
            </w:pPr>
          </w:p>
          <w:p w14:paraId="0544EB65" w14:textId="32736006" w:rsidR="002F630E" w:rsidRDefault="002F630E" w:rsidP="002F630E">
            <w:pPr>
              <w:pStyle w:val="TableParagraph"/>
              <w:spacing w:line="232" w:lineRule="auto"/>
              <w:ind w:right="132"/>
              <w:rPr>
                <w:i/>
                <w:spacing w:val="-2"/>
              </w:rPr>
            </w:pPr>
            <w:r>
              <w:rPr>
                <w:i/>
              </w:rPr>
              <w:t>If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it becomes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apparent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 w:rsidR="00B07E61">
              <w:rPr>
                <w:i/>
                <w:spacing w:val="-4"/>
              </w:rPr>
              <w:t>G</w:t>
            </w:r>
            <w:r>
              <w:rPr>
                <w:i/>
              </w:rPr>
              <w:t>uideline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particularly large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group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should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discuss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Task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 xml:space="preserve">Force and consideration given to splitting into separate </w:t>
            </w:r>
            <w:r>
              <w:rPr>
                <w:i/>
                <w:spacing w:val="-2"/>
              </w:rPr>
              <w:t>guidelines.</w:t>
            </w:r>
          </w:p>
          <w:p w14:paraId="61033AAE" w14:textId="77777777" w:rsidR="002F630E" w:rsidRDefault="002F630E" w:rsidP="002F630E">
            <w:pPr>
              <w:pStyle w:val="TableParagraph"/>
              <w:spacing w:line="235" w:lineRule="auto"/>
              <w:ind w:right="132"/>
              <w:rPr>
                <w:i/>
              </w:rPr>
            </w:pPr>
          </w:p>
        </w:tc>
      </w:tr>
      <w:tr w:rsidR="00FD36AE" w14:paraId="7849C64D" w14:textId="77777777" w:rsidTr="005B3317">
        <w:trPr>
          <w:trHeight w:val="1971"/>
        </w:trPr>
        <w:tc>
          <w:tcPr>
            <w:tcW w:w="931" w:type="dxa"/>
          </w:tcPr>
          <w:p w14:paraId="4859FA33" w14:textId="2ACFA716" w:rsidR="00FD36AE" w:rsidRDefault="00FD36AE" w:rsidP="00FD36AE">
            <w:pPr>
              <w:pStyle w:val="TableParagraph"/>
              <w:spacing w:before="239"/>
              <w:ind w:left="21" w:right="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2356" w:type="dxa"/>
          </w:tcPr>
          <w:p w14:paraId="3EE041E8" w14:textId="26FA35C3" w:rsidR="00FD36AE" w:rsidRDefault="00FD36AE" w:rsidP="00FD36AE">
            <w:pPr>
              <w:pStyle w:val="TableParagraph"/>
              <w:spacing w:before="243" w:line="235" w:lineRule="auto"/>
              <w:ind w:left="109"/>
              <w:rPr>
                <w:b/>
              </w:rPr>
            </w:pPr>
            <w:r>
              <w:rPr>
                <w:b/>
              </w:rPr>
              <w:t>Writing</w:t>
            </w:r>
            <w:r>
              <w:rPr>
                <w:b/>
                <w:spacing w:val="-2"/>
              </w:rPr>
              <w:t xml:space="preserve"> Group</w:t>
            </w:r>
          </w:p>
        </w:tc>
        <w:tc>
          <w:tcPr>
            <w:tcW w:w="6642" w:type="dxa"/>
          </w:tcPr>
          <w:p w14:paraId="3C4D30C8" w14:textId="77777777" w:rsidR="00FD36AE" w:rsidRDefault="00FD36AE" w:rsidP="00FD36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572E4BF5" w14:textId="609E988B" w:rsidR="00FD36AE" w:rsidRDefault="00FD36AE" w:rsidP="00FD36AE">
            <w:pPr>
              <w:pStyle w:val="TableParagraph"/>
              <w:spacing w:line="232" w:lineRule="auto"/>
              <w:ind w:right="195"/>
              <w:rPr>
                <w:i/>
              </w:rPr>
            </w:pPr>
            <w:r>
              <w:rPr>
                <w:i/>
              </w:rPr>
              <w:t>All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members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Writing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Group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must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actively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write the </w:t>
            </w:r>
            <w:r w:rsidR="00B07E61">
              <w:rPr>
                <w:i/>
              </w:rPr>
              <w:t>G</w:t>
            </w:r>
            <w:r>
              <w:rPr>
                <w:i/>
              </w:rPr>
              <w:t>uideline. Normally this is done by allocating a section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each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member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(or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sometimes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members).</w:t>
            </w:r>
          </w:p>
          <w:p w14:paraId="2624E952" w14:textId="77777777" w:rsidR="00FD36AE" w:rsidRDefault="00FD36AE" w:rsidP="00FD36AE">
            <w:pPr>
              <w:pStyle w:val="TableParagraph"/>
              <w:spacing w:before="244" w:line="232" w:lineRule="auto"/>
              <w:ind w:right="132"/>
              <w:rPr>
                <w:i/>
              </w:rPr>
            </w:pPr>
            <w:r>
              <w:rPr>
                <w:i/>
              </w:rPr>
              <w:t>Please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give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following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details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each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proposed Writing Group member:</w:t>
            </w:r>
          </w:p>
          <w:p w14:paraId="7117B72B" w14:textId="77777777" w:rsidR="00FD36AE" w:rsidRPr="00022332" w:rsidRDefault="00FD36AE" w:rsidP="00FD36AE">
            <w:pPr>
              <w:pStyle w:val="TableParagraph"/>
              <w:spacing w:before="5" w:line="232" w:lineRule="auto"/>
              <w:ind w:right="132"/>
              <w:rPr>
                <w:bCs/>
                <w:i/>
              </w:rPr>
            </w:pPr>
            <w:r>
              <w:rPr>
                <w:b/>
                <w:i/>
              </w:rPr>
              <w:t>Name, professional role (e.g. medical, nursing, biomedical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scientist),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area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expertise,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place(s)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of work, email address.</w:t>
            </w:r>
            <w:r>
              <w:rPr>
                <w:bCs/>
                <w:i/>
              </w:rPr>
              <w:t xml:space="preserve">  These details will be used to collect Declarations of Interest from Writing Group members.</w:t>
            </w:r>
          </w:p>
          <w:p w14:paraId="35DAD84B" w14:textId="77777777" w:rsidR="00FD36AE" w:rsidRDefault="00FD36AE" w:rsidP="00FD36AE">
            <w:pPr>
              <w:pStyle w:val="TableParagraph"/>
              <w:spacing w:before="244" w:line="232" w:lineRule="auto"/>
              <w:ind w:right="132"/>
              <w:rPr>
                <w:i/>
              </w:rPr>
            </w:pPr>
            <w:r>
              <w:rPr>
                <w:i/>
              </w:rPr>
              <w:t>Include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representation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other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specialist societies and professional groups if indicated.</w:t>
            </w:r>
          </w:p>
          <w:p w14:paraId="27A88FD6" w14:textId="77777777" w:rsidR="00FD36AE" w:rsidRDefault="00FD36AE" w:rsidP="00FD36AE">
            <w:pPr>
              <w:pStyle w:val="TableParagraph"/>
              <w:spacing w:before="249" w:line="232" w:lineRule="auto"/>
              <w:ind w:right="132"/>
              <w:rPr>
                <w:i/>
              </w:rPr>
            </w:pPr>
            <w:r>
              <w:rPr>
                <w:i/>
              </w:rPr>
              <w:t>All members of the Writing Group should be currently involved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provision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NHS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services,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healthcare research in the UK, relevant to the proposal title.</w:t>
            </w:r>
            <w:r>
              <w:rPr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This excludes individuals whose primary role is outside the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UK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or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have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an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affiliation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with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private company involved in the provision or manufacture of healthcare products</w:t>
            </w:r>
            <w:r>
              <w:rPr>
                <w:i/>
              </w:rPr>
              <w:t>.</w:t>
            </w:r>
          </w:p>
          <w:p w14:paraId="3BB79363" w14:textId="0855D240" w:rsidR="003B0916" w:rsidRDefault="003B0916" w:rsidP="00FD36AE">
            <w:pPr>
              <w:pStyle w:val="TableParagraph"/>
              <w:spacing w:before="249" w:line="232" w:lineRule="auto"/>
              <w:ind w:right="132"/>
              <w:rPr>
                <w:i/>
              </w:rPr>
            </w:pPr>
            <w:r>
              <w:rPr>
                <w:i/>
              </w:rPr>
              <w:t>R</w:t>
            </w:r>
            <w:r w:rsidRPr="003B0916">
              <w:rPr>
                <w:i/>
              </w:rPr>
              <w:t>etired consultants are permitted to be W</w:t>
            </w:r>
            <w:r>
              <w:rPr>
                <w:i/>
              </w:rPr>
              <w:t xml:space="preserve">riting </w:t>
            </w:r>
            <w:r w:rsidRPr="003B0916">
              <w:rPr>
                <w:i/>
              </w:rPr>
              <w:t>G</w:t>
            </w:r>
            <w:r>
              <w:rPr>
                <w:i/>
              </w:rPr>
              <w:t>roup</w:t>
            </w:r>
            <w:r w:rsidRPr="003B0916">
              <w:rPr>
                <w:i/>
              </w:rPr>
              <w:t xml:space="preserve"> members so long as they </w:t>
            </w:r>
            <w:r>
              <w:rPr>
                <w:i/>
              </w:rPr>
              <w:t>have</w:t>
            </w:r>
            <w:r w:rsidRPr="003B0916">
              <w:rPr>
                <w:i/>
              </w:rPr>
              <w:t xml:space="preserve"> a valid GMC Licence.</w:t>
            </w:r>
          </w:p>
          <w:p w14:paraId="08A2CF60" w14:textId="08818A95" w:rsidR="00FD36AE" w:rsidRPr="00804A2C" w:rsidRDefault="00FD36AE" w:rsidP="00FD36AE">
            <w:pPr>
              <w:pStyle w:val="TableParagraph"/>
              <w:spacing w:before="249" w:line="232" w:lineRule="auto"/>
              <w:ind w:right="110"/>
              <w:rPr>
                <w:b/>
                <w:i/>
                <w:iCs/>
              </w:rPr>
            </w:pPr>
            <w:r>
              <w:rPr>
                <w:i/>
              </w:rPr>
              <w:t>If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 trainee (junior medical staff) is</w:t>
            </w:r>
            <w:r>
              <w:rPr>
                <w:i/>
                <w:spacing w:val="-1"/>
              </w:rPr>
              <w:t xml:space="preserve"> </w:t>
            </w:r>
            <w:r w:rsidR="003B0916">
              <w:rPr>
                <w:i/>
              </w:rPr>
              <w:t>in</w:t>
            </w:r>
            <w:r>
              <w:rPr>
                <w:i/>
              </w:rPr>
              <w:t xml:space="preserve"> the Writing Group please provide a brief statement of justification, provide a CV and identify a mentor from the writing group to ensure that training needs are met.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The Trainee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Writing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Group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Member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must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restricted</w:t>
            </w:r>
            <w:r>
              <w:rPr>
                <w:i/>
                <w:spacing w:val="-4"/>
              </w:rPr>
              <w:t xml:space="preserve"> </w:t>
            </w:r>
            <w:r w:rsidR="00D160B9">
              <w:rPr>
                <w:i/>
              </w:rPr>
              <w:t>to</w:t>
            </w:r>
            <w:r w:rsidR="003B0916">
              <w:rPr>
                <w:i/>
              </w:rPr>
              <w:t xml:space="preserve"> writing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only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 xml:space="preserve">a section of a Guideline. </w:t>
            </w:r>
            <w:r>
              <w:rPr>
                <w:b/>
                <w:i/>
              </w:rPr>
              <w:t xml:space="preserve">A maximum of 1 trainee may </w:t>
            </w:r>
            <w:r>
              <w:rPr>
                <w:b/>
                <w:i/>
              </w:rPr>
              <w:lastRenderedPageBreak/>
              <w:t xml:space="preserve">be </w:t>
            </w:r>
            <w:r w:rsidRPr="00412B6F">
              <w:rPr>
                <w:b/>
                <w:i/>
              </w:rPr>
              <w:t>included.</w:t>
            </w:r>
            <w:r w:rsidR="007C74C3">
              <w:rPr>
                <w:b/>
                <w:i/>
              </w:rPr>
              <w:t xml:space="preserve"> </w:t>
            </w:r>
          </w:p>
          <w:p w14:paraId="68FA460D" w14:textId="4A4C1670" w:rsidR="00FD36AE" w:rsidRDefault="00FD36AE" w:rsidP="00FD36AE">
            <w:pPr>
              <w:pStyle w:val="TableParagraph"/>
              <w:spacing w:before="248" w:line="232" w:lineRule="auto"/>
              <w:ind w:right="132"/>
              <w:rPr>
                <w:i/>
              </w:rPr>
            </w:pPr>
            <w:r>
              <w:rPr>
                <w:i/>
              </w:rPr>
              <w:t>It is important to ensure that guidelines are broadly applicable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across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UK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no Writing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Group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 xml:space="preserve">is dominated by the views of any </w:t>
            </w:r>
            <w:r w:rsidR="0063677D">
              <w:rPr>
                <w:i/>
              </w:rPr>
              <w:t>region</w:t>
            </w:r>
            <w:r>
              <w:rPr>
                <w:i/>
              </w:rPr>
              <w:t xml:space="preserve"> or</w:t>
            </w:r>
          </w:p>
          <w:p w14:paraId="389A11B0" w14:textId="47B1F419" w:rsidR="00FD36AE" w:rsidRDefault="00FD36AE" w:rsidP="00FD36AE">
            <w:pPr>
              <w:pStyle w:val="TableParagraph"/>
              <w:spacing w:line="232" w:lineRule="auto"/>
              <w:ind w:right="132"/>
              <w:rPr>
                <w:b/>
                <w:i/>
                <w:spacing w:val="-2"/>
              </w:rPr>
            </w:pPr>
            <w:r>
              <w:rPr>
                <w:i/>
              </w:rPr>
              <w:t>medical</w:t>
            </w:r>
            <w:r>
              <w:rPr>
                <w:i/>
                <w:spacing w:val="-2"/>
              </w:rPr>
              <w:t xml:space="preserve"> </w:t>
            </w:r>
            <w:r w:rsidR="003B0916">
              <w:rPr>
                <w:i/>
              </w:rPr>
              <w:t>institution:</w:t>
            </w:r>
            <w:r>
              <w:rPr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there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should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be no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more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than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10"/>
              </w:rPr>
              <w:t xml:space="preserve">2 </w:t>
            </w:r>
            <w:r>
              <w:rPr>
                <w:b/>
                <w:i/>
              </w:rPr>
              <w:t>individuals from any one institution even if those individuals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represent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different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professional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groups.</w:t>
            </w:r>
          </w:p>
          <w:p w14:paraId="4E2B8C86" w14:textId="77777777" w:rsidR="002111B0" w:rsidRPr="00804A2C" w:rsidRDefault="002111B0" w:rsidP="002111B0">
            <w:pPr>
              <w:pStyle w:val="TableParagraph"/>
              <w:spacing w:before="249" w:line="232" w:lineRule="auto"/>
              <w:ind w:right="110"/>
              <w:rPr>
                <w:b/>
                <w:i/>
                <w:iCs/>
              </w:rPr>
            </w:pPr>
            <w:r w:rsidRPr="00B50C7E">
              <w:rPr>
                <w:i/>
                <w:iCs/>
              </w:rPr>
              <w:t xml:space="preserve">Exceptions to the latter will be made at the discretion of the Guidelines Executive Committee (GEC); and will be further to a review of a more extensive justification, with regards to </w:t>
            </w:r>
            <w:r w:rsidRPr="00CF7449">
              <w:rPr>
                <w:b/>
                <w:bCs/>
                <w:i/>
                <w:iCs/>
              </w:rPr>
              <w:t>more than one trainee and more than two writing group members from one institution</w:t>
            </w:r>
            <w:r w:rsidRPr="00804A2C">
              <w:rPr>
                <w:i/>
                <w:iCs/>
              </w:rPr>
              <w:t xml:space="preserve">.  </w:t>
            </w:r>
          </w:p>
          <w:p w14:paraId="09A56C53" w14:textId="2F68B793" w:rsidR="00FD36AE" w:rsidRDefault="00FD36AE" w:rsidP="00FD36AE">
            <w:pPr>
              <w:pStyle w:val="TableParagraph"/>
              <w:spacing w:before="244" w:line="232" w:lineRule="auto"/>
              <w:ind w:right="151"/>
              <w:rPr>
                <w:b/>
                <w:i/>
              </w:rPr>
            </w:pPr>
            <w:r>
              <w:rPr>
                <w:i/>
              </w:rPr>
              <w:t>Patient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representatives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should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normally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form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part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 xml:space="preserve">of the Writing Group. Instead, patient groups should be consulted as listed in the row below. If there is a specific need then </w:t>
            </w:r>
            <w:r>
              <w:rPr>
                <w:b/>
                <w:i/>
              </w:rPr>
              <w:t>a maximum of 1 patient representative may be included.</w:t>
            </w:r>
            <w:r w:rsidR="00441D91">
              <w:rPr>
                <w:b/>
                <w:i/>
              </w:rPr>
              <w:t xml:space="preserve"> </w:t>
            </w:r>
            <w:r w:rsidR="00376C3A" w:rsidRPr="00376C3A">
              <w:rPr>
                <w:i/>
                <w:iCs/>
              </w:rPr>
              <w:t>I</w:t>
            </w:r>
            <w:r w:rsidR="00376C3A" w:rsidRPr="00B50C7E">
              <w:rPr>
                <w:i/>
                <w:iCs/>
              </w:rPr>
              <w:t xml:space="preserve">ndividual patients would require </w:t>
            </w:r>
            <w:proofErr w:type="spellStart"/>
            <w:r w:rsidR="00376C3A" w:rsidRPr="00B50C7E">
              <w:rPr>
                <w:i/>
                <w:iCs/>
              </w:rPr>
              <w:t>DoIs</w:t>
            </w:r>
            <w:proofErr w:type="spellEnd"/>
            <w:r w:rsidR="00376C3A" w:rsidRPr="00B50C7E">
              <w:rPr>
                <w:i/>
                <w:iCs/>
              </w:rPr>
              <w:t xml:space="preserve">, </w:t>
            </w:r>
            <w:r w:rsidR="00E3184B">
              <w:rPr>
                <w:i/>
                <w:iCs/>
              </w:rPr>
              <w:t xml:space="preserve">but </w:t>
            </w:r>
            <w:r w:rsidR="00376C3A" w:rsidRPr="00B50C7E">
              <w:rPr>
                <w:i/>
                <w:iCs/>
              </w:rPr>
              <w:t>not Patient Groups.</w:t>
            </w:r>
            <w:r w:rsidR="00376C3A" w:rsidRPr="00B50C7E">
              <w:t> </w:t>
            </w:r>
          </w:p>
          <w:p w14:paraId="391DB979" w14:textId="77777777" w:rsidR="000F2782" w:rsidRDefault="000F2782" w:rsidP="00FD36AE">
            <w:pPr>
              <w:pStyle w:val="TableParagraph"/>
              <w:spacing w:line="235" w:lineRule="auto"/>
              <w:ind w:right="132"/>
              <w:rPr>
                <w:i/>
              </w:rPr>
            </w:pPr>
          </w:p>
          <w:p w14:paraId="560A4CD6" w14:textId="0F1BD096" w:rsidR="00FD36AE" w:rsidRDefault="00FD36AE" w:rsidP="00FD36AE">
            <w:pPr>
              <w:pStyle w:val="TableParagraph"/>
              <w:spacing w:line="235" w:lineRule="auto"/>
              <w:ind w:right="132"/>
              <w:rPr>
                <w:i/>
              </w:rPr>
            </w:pP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BSH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has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several</w:t>
            </w:r>
            <w:r>
              <w:rPr>
                <w:i/>
                <w:spacing w:val="-2"/>
              </w:rPr>
              <w:t xml:space="preserve"> </w:t>
            </w:r>
            <w:hyperlink r:id="rId16">
              <w:r>
                <w:rPr>
                  <w:i/>
                  <w:color w:val="0462C1"/>
                  <w:u w:val="single" w:color="0462C1"/>
                </w:rPr>
                <w:t>Special</w:t>
              </w:r>
              <w:r>
                <w:rPr>
                  <w:i/>
                  <w:color w:val="0462C1"/>
                  <w:spacing w:val="-5"/>
                  <w:u w:val="single" w:color="0462C1"/>
                </w:rPr>
                <w:t xml:space="preserve"> </w:t>
              </w:r>
              <w:r>
                <w:rPr>
                  <w:i/>
                  <w:color w:val="0462C1"/>
                  <w:u w:val="single" w:color="0462C1"/>
                </w:rPr>
                <w:t>Interest</w:t>
              </w:r>
              <w:r>
                <w:rPr>
                  <w:i/>
                  <w:color w:val="0462C1"/>
                  <w:spacing w:val="-7"/>
                  <w:u w:val="single" w:color="0462C1"/>
                </w:rPr>
                <w:t xml:space="preserve"> </w:t>
              </w:r>
              <w:r>
                <w:rPr>
                  <w:i/>
                  <w:color w:val="0462C1"/>
                  <w:u w:val="single" w:color="0462C1"/>
                </w:rPr>
                <w:t>Groups</w:t>
              </w:r>
            </w:hyperlink>
            <w:r>
              <w:rPr>
                <w:i/>
              </w:rPr>
              <w:t>.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Please consider whether a representative from one of these groups is needed.</w:t>
            </w:r>
          </w:p>
          <w:p w14:paraId="785537C7" w14:textId="2A396865" w:rsidR="00FD36AE" w:rsidRDefault="00FD36AE" w:rsidP="00FD36AE">
            <w:pPr>
              <w:pStyle w:val="TableParagraph"/>
              <w:spacing w:line="235" w:lineRule="auto"/>
              <w:ind w:right="132"/>
              <w:rPr>
                <w:i/>
              </w:rPr>
            </w:pPr>
          </w:p>
        </w:tc>
      </w:tr>
      <w:tr w:rsidR="00FD36AE" w14:paraId="586B9359" w14:textId="77777777" w:rsidTr="005B3317">
        <w:trPr>
          <w:trHeight w:val="1971"/>
        </w:trPr>
        <w:tc>
          <w:tcPr>
            <w:tcW w:w="931" w:type="dxa"/>
          </w:tcPr>
          <w:p w14:paraId="4228EE90" w14:textId="73A7B029" w:rsidR="00FD36AE" w:rsidRDefault="00FD36AE" w:rsidP="00FD36AE">
            <w:pPr>
              <w:pStyle w:val="TableParagraph"/>
              <w:spacing w:before="239"/>
              <w:ind w:left="21" w:right="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lastRenderedPageBreak/>
              <w:t>10.</w:t>
            </w:r>
          </w:p>
        </w:tc>
        <w:tc>
          <w:tcPr>
            <w:tcW w:w="2356" w:type="dxa"/>
          </w:tcPr>
          <w:p w14:paraId="3754F40A" w14:textId="67ED4836" w:rsidR="00FD36AE" w:rsidRDefault="00FD36AE" w:rsidP="00FD36AE">
            <w:pPr>
              <w:pStyle w:val="TableParagraph"/>
              <w:spacing w:before="243" w:line="235" w:lineRule="auto"/>
              <w:ind w:left="109"/>
              <w:rPr>
                <w:b/>
              </w:rPr>
            </w:pPr>
            <w:r>
              <w:rPr>
                <w:b/>
              </w:rPr>
              <w:t>Proposed review by other organisations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and patient groups</w:t>
            </w:r>
          </w:p>
        </w:tc>
        <w:tc>
          <w:tcPr>
            <w:tcW w:w="6642" w:type="dxa"/>
          </w:tcPr>
          <w:p w14:paraId="5122E26C" w14:textId="77777777" w:rsidR="00FD36AE" w:rsidRDefault="00FD36AE" w:rsidP="00FD36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42552B51" w14:textId="30116063" w:rsidR="00FD36AE" w:rsidRDefault="00FD36AE" w:rsidP="00FD36AE">
            <w:pPr>
              <w:pStyle w:val="TableParagraph"/>
              <w:spacing w:line="235" w:lineRule="auto"/>
              <w:ind w:right="132"/>
              <w:rPr>
                <w:i/>
              </w:rPr>
            </w:pPr>
            <w:r>
              <w:rPr>
                <w:i/>
              </w:rPr>
              <w:t>Other professional organisations and patient groups should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asked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review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draft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likely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 xml:space="preserve">be </w:t>
            </w:r>
            <w:r>
              <w:rPr>
                <w:i/>
                <w:spacing w:val="-2"/>
              </w:rPr>
              <w:t>helpful.</w:t>
            </w:r>
          </w:p>
        </w:tc>
      </w:tr>
      <w:tr w:rsidR="00FD36AE" w14:paraId="5B6B059B" w14:textId="77777777" w:rsidTr="005B3317">
        <w:trPr>
          <w:trHeight w:val="1971"/>
        </w:trPr>
        <w:tc>
          <w:tcPr>
            <w:tcW w:w="931" w:type="dxa"/>
          </w:tcPr>
          <w:p w14:paraId="70A85D32" w14:textId="1178B38F" w:rsidR="00FD36AE" w:rsidRDefault="00FD36AE" w:rsidP="00FD36AE">
            <w:pPr>
              <w:pStyle w:val="TableParagraph"/>
              <w:spacing w:before="239"/>
              <w:ind w:left="21" w:right="5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lastRenderedPageBreak/>
              <w:t>11.</w:t>
            </w:r>
          </w:p>
        </w:tc>
        <w:tc>
          <w:tcPr>
            <w:tcW w:w="2356" w:type="dxa"/>
          </w:tcPr>
          <w:p w14:paraId="060C33E4" w14:textId="14F83FAC" w:rsidR="00FD36AE" w:rsidRDefault="00FD36AE" w:rsidP="00FD36AE">
            <w:pPr>
              <w:pStyle w:val="TableParagraph"/>
              <w:spacing w:before="243" w:line="235" w:lineRule="auto"/>
              <w:ind w:left="109"/>
              <w:rPr>
                <w:b/>
              </w:rPr>
            </w:pPr>
            <w:r>
              <w:rPr>
                <w:b/>
              </w:rPr>
              <w:t>Target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1</w:t>
            </w:r>
            <w:proofErr w:type="spellStart"/>
            <w:r>
              <w:rPr>
                <w:b/>
                <w:position w:val="7"/>
                <w:sz w:val="14"/>
              </w:rPr>
              <w:t>st</w:t>
            </w:r>
            <w:proofErr w:type="spellEnd"/>
            <w:r>
              <w:rPr>
                <w:b/>
                <w:spacing w:val="40"/>
                <w:position w:val="7"/>
                <w:sz w:val="14"/>
              </w:rPr>
              <w:t xml:space="preserve"> </w:t>
            </w:r>
            <w:r>
              <w:rPr>
                <w:b/>
              </w:rPr>
              <w:t>Draft to the TF</w:t>
            </w:r>
          </w:p>
        </w:tc>
        <w:tc>
          <w:tcPr>
            <w:tcW w:w="6642" w:type="dxa"/>
          </w:tcPr>
          <w:p w14:paraId="1D2F5486" w14:textId="77777777" w:rsidR="00FD36AE" w:rsidRDefault="00FD36AE" w:rsidP="00FD36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78EEAC82" w14:textId="4E5C948B" w:rsidR="008B7391" w:rsidRDefault="005C4A45" w:rsidP="00FD36AE">
            <w:pPr>
              <w:pStyle w:val="TableParagraph"/>
              <w:spacing w:line="235" w:lineRule="auto"/>
              <w:ind w:right="132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Note</w:t>
            </w:r>
            <w:r w:rsidR="004E178B" w:rsidRPr="004E178B">
              <w:rPr>
                <w:b/>
                <w:bCs/>
                <w:i/>
                <w:iCs/>
              </w:rPr>
              <w:t>:</w:t>
            </w:r>
            <w:r w:rsidR="004E178B">
              <w:rPr>
                <w:i/>
                <w:iCs/>
              </w:rPr>
              <w:t xml:space="preserve"> </w:t>
            </w:r>
            <w:r w:rsidR="00465081">
              <w:rPr>
                <w:i/>
                <w:iCs/>
              </w:rPr>
              <w:t xml:space="preserve">The </w:t>
            </w:r>
            <w:r w:rsidR="00A055FE">
              <w:rPr>
                <w:i/>
                <w:iCs/>
              </w:rPr>
              <w:t>Liter</w:t>
            </w:r>
            <w:r w:rsidR="0011549C">
              <w:rPr>
                <w:i/>
                <w:iCs/>
              </w:rPr>
              <w:t>ature search may be carried out by the writing group</w:t>
            </w:r>
            <w:r w:rsidR="00640F11">
              <w:rPr>
                <w:i/>
                <w:iCs/>
              </w:rPr>
              <w:t xml:space="preserve">, </w:t>
            </w:r>
            <w:r w:rsidR="0011549C">
              <w:rPr>
                <w:i/>
                <w:iCs/>
              </w:rPr>
              <w:t>by a medical writer</w:t>
            </w:r>
            <w:r w:rsidR="00BC19B5">
              <w:rPr>
                <w:i/>
                <w:iCs/>
              </w:rPr>
              <w:t xml:space="preserve"> or by a university library.  Please ensure that </w:t>
            </w:r>
            <w:r w:rsidR="00EC4DC5">
              <w:rPr>
                <w:i/>
                <w:iCs/>
              </w:rPr>
              <w:t xml:space="preserve">you inform the Guidelines Team how </w:t>
            </w:r>
            <w:r w:rsidR="00465081">
              <w:rPr>
                <w:i/>
                <w:iCs/>
              </w:rPr>
              <w:t xml:space="preserve">you propose to carry out the literature search.  </w:t>
            </w:r>
          </w:p>
          <w:p w14:paraId="40EC9268" w14:textId="77777777" w:rsidR="008B7391" w:rsidRDefault="008B7391" w:rsidP="00FD36AE">
            <w:pPr>
              <w:pStyle w:val="TableParagraph"/>
              <w:spacing w:line="235" w:lineRule="auto"/>
              <w:ind w:right="132"/>
              <w:rPr>
                <w:i/>
                <w:iCs/>
              </w:rPr>
            </w:pPr>
          </w:p>
          <w:p w14:paraId="7291B6C2" w14:textId="775CDF39" w:rsidR="007A25E2" w:rsidRPr="007D0712" w:rsidRDefault="004E178B" w:rsidP="00FD36AE">
            <w:pPr>
              <w:pStyle w:val="TableParagraph"/>
              <w:spacing w:line="235" w:lineRule="auto"/>
              <w:ind w:right="132"/>
              <w:rPr>
                <w:rStyle w:val="cf01"/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i/>
                <w:iCs/>
              </w:rPr>
              <w:t>T</w:t>
            </w:r>
            <w:r w:rsidR="00FD36AE" w:rsidRPr="0015677C">
              <w:rPr>
                <w:i/>
                <w:iCs/>
              </w:rPr>
              <w:t xml:space="preserve">he Literature </w:t>
            </w:r>
            <w:r w:rsidR="0063294B">
              <w:rPr>
                <w:i/>
                <w:iCs/>
              </w:rPr>
              <w:t>Search</w:t>
            </w:r>
            <w:r w:rsidR="00FD36AE" w:rsidRPr="0015677C">
              <w:rPr>
                <w:i/>
                <w:iCs/>
              </w:rPr>
              <w:t xml:space="preserve"> is only valid for one</w:t>
            </w:r>
            <w:r w:rsidR="00FD36AE" w:rsidRPr="0015677C">
              <w:rPr>
                <w:i/>
                <w:iCs/>
                <w:spacing w:val="-4"/>
              </w:rPr>
              <w:t xml:space="preserve"> </w:t>
            </w:r>
            <w:r w:rsidR="00FD36AE" w:rsidRPr="0015677C">
              <w:rPr>
                <w:i/>
                <w:iCs/>
              </w:rPr>
              <w:t>year,</w:t>
            </w:r>
            <w:r w:rsidR="00FD36AE" w:rsidRPr="0015677C">
              <w:rPr>
                <w:i/>
                <w:iCs/>
                <w:spacing w:val="-7"/>
              </w:rPr>
              <w:t xml:space="preserve"> </w:t>
            </w:r>
            <w:r w:rsidR="00FD36AE" w:rsidRPr="0015677C">
              <w:rPr>
                <w:i/>
                <w:iCs/>
              </w:rPr>
              <w:t>from</w:t>
            </w:r>
            <w:r w:rsidR="00FD36AE" w:rsidRPr="0015677C">
              <w:rPr>
                <w:i/>
                <w:iCs/>
                <w:spacing w:val="-5"/>
              </w:rPr>
              <w:t xml:space="preserve"> </w:t>
            </w:r>
            <w:r w:rsidR="00FD36AE" w:rsidRPr="0015677C">
              <w:rPr>
                <w:i/>
                <w:iCs/>
              </w:rPr>
              <w:t>the</w:t>
            </w:r>
            <w:r w:rsidR="00FD36AE" w:rsidRPr="0015677C">
              <w:rPr>
                <w:i/>
                <w:iCs/>
                <w:spacing w:val="-2"/>
              </w:rPr>
              <w:t xml:space="preserve"> </w:t>
            </w:r>
            <w:r w:rsidR="00FD36AE" w:rsidRPr="0015677C">
              <w:rPr>
                <w:i/>
                <w:iCs/>
              </w:rPr>
              <w:t>date</w:t>
            </w:r>
            <w:r w:rsidR="00FD36AE" w:rsidRPr="0015677C">
              <w:rPr>
                <w:i/>
                <w:iCs/>
                <w:spacing w:val="-4"/>
              </w:rPr>
              <w:t xml:space="preserve"> </w:t>
            </w:r>
            <w:r w:rsidR="00FD36AE" w:rsidRPr="0015677C">
              <w:rPr>
                <w:i/>
                <w:iCs/>
              </w:rPr>
              <w:t>of</w:t>
            </w:r>
            <w:r w:rsidR="00FD36AE" w:rsidRPr="0015677C">
              <w:rPr>
                <w:i/>
                <w:iCs/>
                <w:spacing w:val="-7"/>
              </w:rPr>
              <w:t xml:space="preserve"> </w:t>
            </w:r>
            <w:r w:rsidR="00FD36AE" w:rsidRPr="0015677C">
              <w:rPr>
                <w:i/>
                <w:iCs/>
              </w:rPr>
              <w:t>your</w:t>
            </w:r>
            <w:r w:rsidR="00FD36AE" w:rsidRPr="0015677C">
              <w:rPr>
                <w:i/>
                <w:iCs/>
                <w:spacing w:val="-5"/>
              </w:rPr>
              <w:t xml:space="preserve"> </w:t>
            </w:r>
            <w:r w:rsidR="00FD36AE" w:rsidRPr="0015677C">
              <w:rPr>
                <w:i/>
                <w:iCs/>
              </w:rPr>
              <w:t>search.</w:t>
            </w:r>
            <w:r w:rsidR="00FD36AE" w:rsidRPr="0015677C">
              <w:rPr>
                <w:i/>
                <w:iCs/>
                <w:spacing w:val="-4"/>
              </w:rPr>
              <w:t xml:space="preserve"> </w:t>
            </w:r>
            <w:r w:rsidR="00FD36AE" w:rsidRPr="0015677C">
              <w:rPr>
                <w:i/>
                <w:iCs/>
              </w:rPr>
              <w:t>Submission</w:t>
            </w:r>
            <w:r w:rsidR="00FD36AE" w:rsidRPr="0015677C">
              <w:rPr>
                <w:i/>
                <w:iCs/>
                <w:spacing w:val="-4"/>
              </w:rPr>
              <w:t xml:space="preserve"> </w:t>
            </w:r>
            <w:r w:rsidR="00FD36AE" w:rsidRPr="0015677C">
              <w:rPr>
                <w:i/>
                <w:iCs/>
              </w:rPr>
              <w:t xml:space="preserve">for publication </w:t>
            </w:r>
            <w:r w:rsidR="007D0712" w:rsidRPr="007D0712">
              <w:rPr>
                <w:rStyle w:val="cf01"/>
                <w:rFonts w:ascii="Arial" w:hAnsi="Arial" w:cs="Arial"/>
                <w:i/>
                <w:iCs/>
                <w:sz w:val="22"/>
                <w:szCs w:val="22"/>
              </w:rPr>
              <w:t>within the one-year deadline; otherwise</w:t>
            </w:r>
            <w:r>
              <w:rPr>
                <w:rStyle w:val="cf01"/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="007D0712" w:rsidRPr="007D0712">
              <w:rPr>
                <w:rStyle w:val="cf01"/>
                <w:rFonts w:ascii="Arial" w:hAnsi="Arial" w:cs="Arial"/>
                <w:i/>
                <w:iCs/>
                <w:sz w:val="22"/>
                <w:szCs w:val="22"/>
              </w:rPr>
              <w:t xml:space="preserve"> a top-up Literature Search must be </w:t>
            </w:r>
            <w:r w:rsidR="00376C3A" w:rsidRPr="007D0712">
              <w:rPr>
                <w:rStyle w:val="cf01"/>
                <w:rFonts w:ascii="Arial" w:hAnsi="Arial" w:cs="Arial"/>
                <w:i/>
                <w:iCs/>
                <w:sz w:val="22"/>
                <w:szCs w:val="22"/>
              </w:rPr>
              <w:t>carried out</w:t>
            </w:r>
            <w:r w:rsidR="007D0712" w:rsidRPr="007D0712">
              <w:rPr>
                <w:rStyle w:val="cf01"/>
                <w:rFonts w:ascii="Arial" w:hAnsi="Arial" w:cs="Arial"/>
                <w:i/>
                <w:iCs/>
                <w:sz w:val="22"/>
                <w:szCs w:val="22"/>
              </w:rPr>
              <w:t xml:space="preserve"> before the one-year deadline.</w:t>
            </w:r>
          </w:p>
          <w:p w14:paraId="3F07DF0B" w14:textId="77777777" w:rsidR="007D0712" w:rsidRDefault="007D0712" w:rsidP="00FD36AE">
            <w:pPr>
              <w:pStyle w:val="TableParagraph"/>
              <w:spacing w:line="235" w:lineRule="auto"/>
              <w:ind w:right="132"/>
              <w:rPr>
                <w:i/>
                <w:iCs/>
              </w:rPr>
            </w:pPr>
          </w:p>
          <w:p w14:paraId="3B3F9C36" w14:textId="2619E09C" w:rsidR="00A030A3" w:rsidRDefault="0061558E" w:rsidP="00FD36AE">
            <w:pPr>
              <w:pStyle w:val="TableParagraph"/>
              <w:spacing w:line="235" w:lineRule="auto"/>
              <w:ind w:right="132"/>
              <w:rPr>
                <w:i/>
                <w:iCs/>
              </w:rPr>
            </w:pPr>
            <w:r>
              <w:rPr>
                <w:i/>
                <w:iCs/>
              </w:rPr>
              <w:t>Each writing group</w:t>
            </w:r>
            <w:r w:rsidR="00DF7127">
              <w:rPr>
                <w:i/>
                <w:iCs/>
              </w:rPr>
              <w:t xml:space="preserve"> (usually lead author)</w:t>
            </w:r>
            <w:r>
              <w:rPr>
                <w:i/>
                <w:iCs/>
              </w:rPr>
              <w:t xml:space="preserve"> </w:t>
            </w:r>
            <w:r w:rsidR="0057417F">
              <w:rPr>
                <w:i/>
                <w:iCs/>
              </w:rPr>
              <w:t>must</w:t>
            </w:r>
            <w:r>
              <w:rPr>
                <w:i/>
                <w:iCs/>
              </w:rPr>
              <w:t xml:space="preserve"> record a podcast within six months of publication of the guideline.  </w:t>
            </w:r>
          </w:p>
          <w:p w14:paraId="2F10FB60" w14:textId="77777777" w:rsidR="004E178B" w:rsidRDefault="004E178B" w:rsidP="00FD36AE">
            <w:pPr>
              <w:pStyle w:val="TableParagraph"/>
              <w:spacing w:line="235" w:lineRule="auto"/>
              <w:ind w:right="132"/>
              <w:rPr>
                <w:i/>
                <w:iCs/>
              </w:rPr>
            </w:pPr>
          </w:p>
          <w:p w14:paraId="3F827535" w14:textId="77777777" w:rsidR="004E178B" w:rsidRDefault="004E178B" w:rsidP="00FD36AE">
            <w:pPr>
              <w:pStyle w:val="TableParagraph"/>
              <w:spacing w:line="235" w:lineRule="auto"/>
              <w:ind w:right="132"/>
              <w:rPr>
                <w:i/>
                <w:iCs/>
              </w:rPr>
            </w:pPr>
          </w:p>
          <w:p w14:paraId="00610877" w14:textId="77777777" w:rsidR="004E178B" w:rsidRPr="007D0712" w:rsidRDefault="004E178B" w:rsidP="00FD36AE">
            <w:pPr>
              <w:pStyle w:val="TableParagraph"/>
              <w:spacing w:line="235" w:lineRule="auto"/>
              <w:ind w:right="132"/>
              <w:rPr>
                <w:i/>
                <w:iCs/>
              </w:rPr>
            </w:pPr>
          </w:p>
          <w:p w14:paraId="41955A83" w14:textId="77777777" w:rsidR="007D0712" w:rsidRDefault="007D0712" w:rsidP="00FD36AE">
            <w:pPr>
              <w:pStyle w:val="TableParagraph"/>
              <w:spacing w:line="235" w:lineRule="auto"/>
              <w:ind w:right="132"/>
              <w:rPr>
                <w:i/>
                <w:iCs/>
              </w:rPr>
            </w:pPr>
          </w:p>
          <w:p w14:paraId="3BCA4FFA" w14:textId="5E70FF02" w:rsidR="007A25E2" w:rsidRDefault="007A25E2" w:rsidP="00FD36AE">
            <w:pPr>
              <w:pStyle w:val="TableParagraph"/>
              <w:spacing w:line="235" w:lineRule="auto"/>
              <w:ind w:right="132"/>
              <w:rPr>
                <w:i/>
              </w:rPr>
            </w:pPr>
          </w:p>
        </w:tc>
      </w:tr>
    </w:tbl>
    <w:p w14:paraId="13A25764" w14:textId="77777777" w:rsidR="000660AE" w:rsidRDefault="000660AE">
      <w:pPr>
        <w:spacing w:line="225" w:lineRule="exact"/>
        <w:sectPr w:rsidR="000660AE">
          <w:footerReference w:type="default" r:id="rId17"/>
          <w:type w:val="continuous"/>
          <w:pgSz w:w="16840" w:h="11910" w:orient="landscape"/>
          <w:pgMar w:top="820" w:right="460" w:bottom="1020" w:left="460" w:header="0" w:footer="837" w:gutter="0"/>
          <w:pgNumType w:start="1"/>
          <w:cols w:space="720"/>
        </w:sectPr>
      </w:pPr>
    </w:p>
    <w:p w14:paraId="2C44C98F" w14:textId="77777777" w:rsidR="000660AE" w:rsidRDefault="000660AE">
      <w:pPr>
        <w:spacing w:line="246" w:lineRule="exact"/>
        <w:sectPr w:rsidR="000660AE">
          <w:type w:val="continuous"/>
          <w:pgSz w:w="16840" w:h="11910" w:orient="landscape"/>
          <w:pgMar w:top="700" w:right="460" w:bottom="1325" w:left="460" w:header="0" w:footer="837" w:gutter="0"/>
          <w:cols w:space="720"/>
        </w:sectPr>
      </w:pPr>
    </w:p>
    <w:p w14:paraId="1A97749F" w14:textId="77777777" w:rsidR="000660AE" w:rsidRDefault="000660AE">
      <w:pPr>
        <w:spacing w:line="229" w:lineRule="exact"/>
        <w:sectPr w:rsidR="000660AE">
          <w:type w:val="continuous"/>
          <w:pgSz w:w="16840" w:h="11910" w:orient="landscape"/>
          <w:pgMar w:top="700" w:right="460" w:bottom="1020" w:left="460" w:header="0" w:footer="837" w:gutter="0"/>
          <w:cols w:space="720"/>
        </w:sectPr>
      </w:pPr>
    </w:p>
    <w:p w14:paraId="4CDE7A7D" w14:textId="77777777" w:rsidR="000660AE" w:rsidRDefault="000660AE">
      <w:pPr>
        <w:spacing w:line="235" w:lineRule="auto"/>
        <w:sectPr w:rsidR="000660AE">
          <w:type w:val="continuous"/>
          <w:pgSz w:w="16840" w:h="11910" w:orient="landscape"/>
          <w:pgMar w:top="700" w:right="460" w:bottom="1020" w:left="460" w:header="0" w:footer="837" w:gutter="0"/>
          <w:cols w:space="720"/>
        </w:sectPr>
      </w:pPr>
    </w:p>
    <w:p w14:paraId="0E0DFB1C" w14:textId="77777777" w:rsidR="000660AE" w:rsidRDefault="000660AE">
      <w:pPr>
        <w:spacing w:before="2"/>
        <w:rPr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5812"/>
        <w:gridCol w:w="24"/>
        <w:gridCol w:w="2481"/>
        <w:gridCol w:w="4161"/>
      </w:tblGrid>
      <w:tr w:rsidR="000660AE" w14:paraId="121CFB27" w14:textId="77777777">
        <w:trPr>
          <w:trHeight w:val="490"/>
        </w:trPr>
        <w:tc>
          <w:tcPr>
            <w:tcW w:w="15599" w:type="dxa"/>
            <w:gridSpan w:val="5"/>
            <w:shd w:val="clear" w:color="auto" w:fill="BEBEBE"/>
          </w:tcPr>
          <w:p w14:paraId="496711A6" w14:textId="1B367C02" w:rsidR="000660AE" w:rsidRDefault="003A6125">
            <w:pPr>
              <w:pStyle w:val="TableParagraph"/>
              <w:spacing w:line="246" w:lineRule="exact"/>
              <w:ind w:left="110" w:right="273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have read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the current </w:t>
            </w:r>
            <w:hyperlink r:id="rId18">
              <w:r>
                <w:rPr>
                  <w:b/>
                  <w:color w:val="0462C1"/>
                  <w:u w:val="single" w:color="0462C1"/>
                </w:rPr>
                <w:t>BSH</w:t>
              </w:r>
              <w:r>
                <w:rPr>
                  <w:b/>
                  <w:color w:val="0462C1"/>
                  <w:spacing w:val="-2"/>
                  <w:u w:val="single" w:color="0462C1"/>
                </w:rPr>
                <w:t xml:space="preserve"> </w:t>
              </w:r>
              <w:r>
                <w:rPr>
                  <w:b/>
                  <w:color w:val="0462C1"/>
                  <w:u w:val="single" w:color="0462C1"/>
                </w:rPr>
                <w:t>Guidelines</w:t>
              </w:r>
              <w:r w:rsidR="000F2782">
                <w:rPr>
                  <w:b/>
                  <w:color w:val="0462C1"/>
                  <w:u w:val="single" w:color="0462C1"/>
                </w:rPr>
                <w:t xml:space="preserve"> Development</w:t>
              </w:r>
              <w:r>
                <w:rPr>
                  <w:b/>
                  <w:color w:val="0462C1"/>
                  <w:u w:val="single" w:color="0462C1"/>
                </w:rPr>
                <w:t xml:space="preserve"> Process</w:t>
              </w:r>
            </w:hyperlink>
            <w:r>
              <w:rPr>
                <w:b/>
                <w:color w:val="0462C1"/>
                <w:spacing w:val="-3"/>
              </w:rPr>
              <w:t xml:space="preserve"> </w:t>
            </w:r>
            <w:r>
              <w:rPr>
                <w:b/>
              </w:rPr>
              <w:t>document (available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BSH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website) 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ensure that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this Guideline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adhere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format and process prescribed </w:t>
            </w:r>
            <w:r>
              <w:t>(</w:t>
            </w:r>
            <w:r>
              <w:rPr>
                <w:i/>
              </w:rPr>
              <w:t>To be signed by the Chair of</w:t>
            </w:r>
            <w:r w:rsidR="00E20B42">
              <w:rPr>
                <w:i/>
              </w:rPr>
              <w:t xml:space="preserve"> the</w:t>
            </w:r>
            <w:r>
              <w:rPr>
                <w:i/>
              </w:rPr>
              <w:t xml:space="preserve"> Writing Group)</w:t>
            </w:r>
            <w:r>
              <w:rPr>
                <w:b/>
              </w:rPr>
              <w:t>:</w:t>
            </w:r>
          </w:p>
        </w:tc>
      </w:tr>
      <w:tr w:rsidR="000660AE" w14:paraId="5EAAE66D" w14:textId="77777777">
        <w:trPr>
          <w:trHeight w:val="1228"/>
        </w:trPr>
        <w:tc>
          <w:tcPr>
            <w:tcW w:w="3121" w:type="dxa"/>
          </w:tcPr>
          <w:p w14:paraId="7CDBC594" w14:textId="77777777" w:rsidR="000660AE" w:rsidRDefault="003A6125">
            <w:pPr>
              <w:pStyle w:val="TableParagraph"/>
              <w:spacing w:before="239" w:line="237" w:lineRule="auto"/>
              <w:ind w:left="110" w:right="180"/>
              <w:rPr>
                <w:b/>
              </w:rPr>
            </w:pPr>
            <w:r>
              <w:rPr>
                <w:b/>
              </w:rPr>
              <w:t>Date of submission of proposal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Task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Force:</w:t>
            </w:r>
          </w:p>
        </w:tc>
        <w:tc>
          <w:tcPr>
            <w:tcW w:w="5812" w:type="dxa"/>
          </w:tcPr>
          <w:p w14:paraId="1637CABC" w14:textId="77777777" w:rsidR="000660AE" w:rsidRDefault="000660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gridSpan w:val="2"/>
          </w:tcPr>
          <w:p w14:paraId="75694D75" w14:textId="77777777" w:rsidR="000660AE" w:rsidRDefault="003A6125">
            <w:pPr>
              <w:pStyle w:val="TableParagraph"/>
              <w:spacing w:before="241" w:line="235" w:lineRule="auto"/>
              <w:ind w:left="109" w:right="239"/>
              <w:jc w:val="both"/>
              <w:rPr>
                <w:b/>
              </w:rPr>
            </w:pPr>
            <w:r>
              <w:rPr>
                <w:b/>
              </w:rPr>
              <w:t xml:space="preserve">Submitted by </w:t>
            </w:r>
            <w:r>
              <w:t>(</w:t>
            </w:r>
            <w:r>
              <w:rPr>
                <w:i/>
              </w:rPr>
              <w:t>To be signed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by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Chair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 Writing Group)</w:t>
            </w:r>
            <w:r>
              <w:rPr>
                <w:b/>
              </w:rPr>
              <w:t>:</w:t>
            </w:r>
          </w:p>
        </w:tc>
        <w:tc>
          <w:tcPr>
            <w:tcW w:w="4161" w:type="dxa"/>
          </w:tcPr>
          <w:p w14:paraId="63CD866D" w14:textId="77777777" w:rsidR="000660AE" w:rsidRDefault="000660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677C" w14:paraId="7B98A71E" w14:textId="77777777" w:rsidTr="00531A29">
        <w:trPr>
          <w:trHeight w:val="1476"/>
        </w:trPr>
        <w:tc>
          <w:tcPr>
            <w:tcW w:w="3121" w:type="dxa"/>
          </w:tcPr>
          <w:p w14:paraId="60AA3E75" w14:textId="5A44AA7F" w:rsidR="0015677C" w:rsidRDefault="0015677C">
            <w:pPr>
              <w:pStyle w:val="TableParagraph"/>
              <w:spacing w:before="243" w:line="235" w:lineRule="auto"/>
              <w:ind w:left="110" w:right="180"/>
              <w:rPr>
                <w:b/>
              </w:rPr>
            </w:pPr>
            <w:r>
              <w:rPr>
                <w:b/>
              </w:rPr>
              <w:t>Date the Writing Group Chair has assessed Writing Group Declarations of Interest, against conflicts of interest</w:t>
            </w:r>
            <w:r w:rsidR="00BA63DE">
              <w:rPr>
                <w:b/>
              </w:rPr>
              <w:t>:</w:t>
            </w:r>
          </w:p>
          <w:p w14:paraId="5D56D3D7" w14:textId="174DAADF" w:rsidR="0015677C" w:rsidRDefault="0015677C">
            <w:pPr>
              <w:pStyle w:val="TableParagraph"/>
              <w:spacing w:before="243" w:line="235" w:lineRule="auto"/>
              <w:ind w:left="110" w:right="180"/>
              <w:rPr>
                <w:b/>
              </w:rPr>
            </w:pPr>
          </w:p>
        </w:tc>
        <w:tc>
          <w:tcPr>
            <w:tcW w:w="5836" w:type="dxa"/>
            <w:gridSpan w:val="2"/>
          </w:tcPr>
          <w:p w14:paraId="057A6789" w14:textId="77777777" w:rsidR="0015677C" w:rsidRDefault="001567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42" w:type="dxa"/>
            <w:gridSpan w:val="2"/>
          </w:tcPr>
          <w:p w14:paraId="66A27376" w14:textId="730EE2DD" w:rsidR="0015677C" w:rsidRDefault="0015677C">
            <w:pPr>
              <w:pStyle w:val="TableParagraph"/>
              <w:ind w:left="0"/>
              <w:rPr>
                <w:i/>
                <w:iCs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5D326B" w:rsidRPr="005C4A45">
              <w:rPr>
                <w:b/>
                <w:bCs/>
                <w:i/>
                <w:iCs/>
              </w:rPr>
              <w:t>NOTES</w:t>
            </w:r>
            <w:r w:rsidR="005D326B">
              <w:rPr>
                <w:i/>
                <w:iCs/>
              </w:rPr>
              <w:t>:</w:t>
            </w:r>
          </w:p>
          <w:p w14:paraId="41FB2678" w14:textId="77777777" w:rsidR="005D326B" w:rsidRPr="005D326B" w:rsidRDefault="005D326B">
            <w:pPr>
              <w:pStyle w:val="TableParagraph"/>
              <w:ind w:left="0"/>
              <w:rPr>
                <w:i/>
                <w:iCs/>
              </w:rPr>
            </w:pPr>
          </w:p>
          <w:p w14:paraId="6E1DCC7C" w14:textId="3D0D5721" w:rsidR="00531A29" w:rsidRDefault="00531A29">
            <w:pPr>
              <w:pStyle w:val="Table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The BSH Guidelines Administrative Team will </w:t>
            </w:r>
            <w:proofErr w:type="gramStart"/>
            <w:r>
              <w:rPr>
                <w:i/>
                <w:iCs/>
              </w:rPr>
              <w:t>collate</w:t>
            </w:r>
            <w:proofErr w:type="gramEnd"/>
            <w:r>
              <w:rPr>
                <w:i/>
                <w:iCs/>
              </w:rPr>
              <w:t xml:space="preserve"> all </w:t>
            </w:r>
            <w:proofErr w:type="gramStart"/>
            <w:r>
              <w:rPr>
                <w:i/>
                <w:iCs/>
              </w:rPr>
              <w:t>Writing</w:t>
            </w:r>
            <w:proofErr w:type="gramEnd"/>
            <w:r>
              <w:rPr>
                <w:i/>
                <w:iCs/>
              </w:rPr>
              <w:t xml:space="preserve"> Group member Declarations of Interest </w:t>
            </w:r>
            <w:r w:rsidR="00A76831">
              <w:rPr>
                <w:i/>
                <w:iCs/>
              </w:rPr>
              <w:t xml:space="preserve">forms </w:t>
            </w:r>
            <w:r>
              <w:rPr>
                <w:i/>
                <w:iCs/>
              </w:rPr>
              <w:t>and send a Declarations of Interest Report to the Writing Group Chair, who will assess them for any conflicts of interest.</w:t>
            </w:r>
          </w:p>
          <w:p w14:paraId="4EEB1335" w14:textId="77777777" w:rsidR="00531A29" w:rsidRDefault="00531A29">
            <w:pPr>
              <w:pStyle w:val="TableParagraph"/>
              <w:ind w:left="0"/>
              <w:rPr>
                <w:i/>
                <w:iCs/>
              </w:rPr>
            </w:pPr>
          </w:p>
          <w:p w14:paraId="3B5BDB02" w14:textId="7DBC2262" w:rsidR="00FD36AE" w:rsidRDefault="00531A29">
            <w:pPr>
              <w:pStyle w:val="TableParagraph"/>
              <w:ind w:left="0"/>
              <w:rPr>
                <w:i/>
                <w:iCs/>
              </w:rPr>
            </w:pPr>
            <w:r w:rsidRPr="00531A29">
              <w:rPr>
                <w:b/>
                <w:bCs/>
                <w:i/>
                <w:iCs/>
              </w:rPr>
              <w:t>NB:</w:t>
            </w:r>
            <w:r w:rsidR="006C5092" w:rsidRPr="00531A29">
              <w:rPr>
                <w:b/>
                <w:bCs/>
                <w:i/>
                <w:iCs/>
              </w:rPr>
              <w:t xml:space="preserve"> </w:t>
            </w:r>
            <w:r w:rsidR="006C5092">
              <w:rPr>
                <w:i/>
                <w:iCs/>
              </w:rPr>
              <w:t>The Guidelines Executive Committee will n</w:t>
            </w:r>
            <w:r w:rsidR="001A284C">
              <w:rPr>
                <w:i/>
                <w:iCs/>
              </w:rPr>
              <w:t>o</w:t>
            </w:r>
            <w:r w:rsidR="006C5092">
              <w:rPr>
                <w:i/>
                <w:iCs/>
              </w:rPr>
              <w:t xml:space="preserve">t approve </w:t>
            </w:r>
            <w:r w:rsidR="005D326B">
              <w:rPr>
                <w:i/>
                <w:iCs/>
              </w:rPr>
              <w:t xml:space="preserve">the </w:t>
            </w:r>
            <w:r w:rsidR="00D53A97">
              <w:rPr>
                <w:i/>
                <w:iCs/>
              </w:rPr>
              <w:t>Proposal</w:t>
            </w:r>
            <w:r w:rsidR="001A284C">
              <w:rPr>
                <w:i/>
                <w:iCs/>
              </w:rPr>
              <w:t xml:space="preserve"> until all submitted Declarations of Interest ha</w:t>
            </w:r>
            <w:r w:rsidR="006778C2">
              <w:rPr>
                <w:i/>
                <w:iCs/>
              </w:rPr>
              <w:t>ve been assessed for any conflicts of interest, by the Writing G</w:t>
            </w:r>
            <w:r w:rsidR="00832626">
              <w:rPr>
                <w:i/>
                <w:iCs/>
              </w:rPr>
              <w:t>roup Chair.</w:t>
            </w:r>
          </w:p>
          <w:p w14:paraId="24A5D165" w14:textId="77777777" w:rsidR="00832626" w:rsidRDefault="00832626">
            <w:pPr>
              <w:pStyle w:val="TableParagraph"/>
              <w:ind w:left="0"/>
              <w:rPr>
                <w:i/>
                <w:iCs/>
              </w:rPr>
            </w:pPr>
          </w:p>
          <w:p w14:paraId="6709BCB0" w14:textId="079DAA9D" w:rsidR="00832626" w:rsidRDefault="008326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31A29" w14:paraId="41BB7D8F" w14:textId="77777777">
        <w:trPr>
          <w:trHeight w:val="1230"/>
        </w:trPr>
        <w:tc>
          <w:tcPr>
            <w:tcW w:w="3121" w:type="dxa"/>
          </w:tcPr>
          <w:p w14:paraId="754F82E3" w14:textId="1780113C" w:rsidR="00531A29" w:rsidRDefault="00531A29">
            <w:pPr>
              <w:pStyle w:val="TableParagraph"/>
              <w:spacing w:before="245" w:line="232" w:lineRule="auto"/>
              <w:ind w:left="110" w:right="180"/>
              <w:rPr>
                <w:b/>
              </w:rPr>
            </w:pPr>
            <w:r>
              <w:rPr>
                <w:b/>
              </w:rPr>
              <w:t xml:space="preserve">Date of Task Force </w:t>
            </w:r>
            <w:r w:rsidR="00BA63DE">
              <w:rPr>
                <w:b/>
              </w:rPr>
              <w:t>review/approval:</w:t>
            </w:r>
          </w:p>
        </w:tc>
        <w:tc>
          <w:tcPr>
            <w:tcW w:w="12478" w:type="dxa"/>
            <w:gridSpan w:val="4"/>
          </w:tcPr>
          <w:p w14:paraId="065D3B60" w14:textId="77777777" w:rsidR="00531A29" w:rsidRDefault="00531A2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660AE" w14:paraId="3B5A9A97" w14:textId="77777777">
        <w:trPr>
          <w:trHeight w:val="1230"/>
        </w:trPr>
        <w:tc>
          <w:tcPr>
            <w:tcW w:w="3121" w:type="dxa"/>
          </w:tcPr>
          <w:p w14:paraId="2A501B6B" w14:textId="4094372D" w:rsidR="000660AE" w:rsidRDefault="000150B4">
            <w:pPr>
              <w:pStyle w:val="TableParagraph"/>
              <w:spacing w:before="245" w:line="232" w:lineRule="auto"/>
              <w:ind w:left="110" w:right="180"/>
              <w:rPr>
                <w:b/>
              </w:rPr>
            </w:pPr>
            <w:r>
              <w:rPr>
                <w:b/>
              </w:rPr>
              <w:t xml:space="preserve">Date of Guidelines Executive </w:t>
            </w:r>
            <w:r w:rsidR="004F2673">
              <w:rPr>
                <w:b/>
              </w:rPr>
              <w:t xml:space="preserve">Committee </w:t>
            </w:r>
            <w:r>
              <w:rPr>
                <w:b/>
              </w:rPr>
              <w:t>review/approval:</w:t>
            </w:r>
          </w:p>
        </w:tc>
        <w:tc>
          <w:tcPr>
            <w:tcW w:w="12478" w:type="dxa"/>
            <w:gridSpan w:val="4"/>
          </w:tcPr>
          <w:p w14:paraId="5E38928A" w14:textId="77777777" w:rsidR="000660AE" w:rsidRDefault="000660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3E1696C" w14:textId="77777777" w:rsidR="003A6125" w:rsidRDefault="003A6125"/>
    <w:sectPr w:rsidR="003A6125">
      <w:pgSz w:w="16840" w:h="11910" w:orient="landscape"/>
      <w:pgMar w:top="980" w:right="460" w:bottom="1020" w:left="460" w:header="0" w:footer="8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A045" w14:textId="77777777" w:rsidR="001E2B92" w:rsidRDefault="001E2B92">
      <w:r>
        <w:separator/>
      </w:r>
    </w:p>
  </w:endnote>
  <w:endnote w:type="continuationSeparator" w:id="0">
    <w:p w14:paraId="24788BEC" w14:textId="77777777" w:rsidR="001E2B92" w:rsidRDefault="001E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1AEE7" w14:textId="77777777" w:rsidR="000660AE" w:rsidRDefault="003A6125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5264" behindDoc="1" locked="0" layoutInCell="1" allowOverlap="1" wp14:anchorId="55C22E4E" wp14:editId="168F024A">
              <wp:simplePos x="0" y="0"/>
              <wp:positionH relativeFrom="page">
                <wp:posOffset>342899</wp:posOffset>
              </wp:positionH>
              <wp:positionV relativeFrom="page">
                <wp:posOffset>6886575</wp:posOffset>
              </wp:positionV>
              <wp:extent cx="4048125" cy="323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8125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00B73E" w14:textId="5BB0D9FD" w:rsidR="000660AE" w:rsidRDefault="003A6125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BSH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Guideline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Proposal Form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Updated: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346AE9">
                            <w:rPr>
                              <w:spacing w:val="-4"/>
                              <w:sz w:val="20"/>
                            </w:rPr>
                            <w:t>July</w:t>
                          </w:r>
                          <w:r w:rsidR="003B0916">
                            <w:rPr>
                              <w:spacing w:val="-4"/>
                              <w:sz w:val="20"/>
                            </w:rPr>
                            <w:t xml:space="preserve"> 2025 (RG)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C22E4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pt;margin-top:542.25pt;width:318.75pt;height:25.5pt;z-index:-1588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" filled="f" stroked="f">
              <v:textbox inset="0,0,0,0">
                <w:txbxContent>
                  <w:p w14:paraId="4E00B73E" w14:textId="5BB0D9FD" w:rsidR="000660AE" w:rsidRDefault="003A6125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BSH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Guideline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Proposal Form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Updated: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 w:rsidR="00346AE9">
                      <w:rPr>
                        <w:spacing w:val="-4"/>
                        <w:sz w:val="20"/>
                      </w:rPr>
                      <w:t>July</w:t>
                    </w:r>
                    <w:r w:rsidR="003B0916">
                      <w:rPr>
                        <w:spacing w:val="-4"/>
                        <w:sz w:val="20"/>
                      </w:rPr>
                      <w:t xml:space="preserve"> 2025 (RG)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5F9B" w14:textId="77777777" w:rsidR="001E2B92" w:rsidRDefault="001E2B92">
      <w:r>
        <w:separator/>
      </w:r>
    </w:p>
  </w:footnote>
  <w:footnote w:type="continuationSeparator" w:id="0">
    <w:p w14:paraId="6E450986" w14:textId="77777777" w:rsidR="001E2B92" w:rsidRDefault="001E2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AE"/>
    <w:rsid w:val="000150B4"/>
    <w:rsid w:val="00022332"/>
    <w:rsid w:val="000265C7"/>
    <w:rsid w:val="000660AE"/>
    <w:rsid w:val="00066E73"/>
    <w:rsid w:val="0009732A"/>
    <w:rsid w:val="000F2782"/>
    <w:rsid w:val="000F7CBE"/>
    <w:rsid w:val="0011549C"/>
    <w:rsid w:val="0015677C"/>
    <w:rsid w:val="001733CC"/>
    <w:rsid w:val="001A284C"/>
    <w:rsid w:val="001E2B92"/>
    <w:rsid w:val="00201955"/>
    <w:rsid w:val="002111B0"/>
    <w:rsid w:val="00217BCD"/>
    <w:rsid w:val="002806E1"/>
    <w:rsid w:val="00297EDC"/>
    <w:rsid w:val="002F630E"/>
    <w:rsid w:val="003065C7"/>
    <w:rsid w:val="00346AE9"/>
    <w:rsid w:val="00376C3A"/>
    <w:rsid w:val="003A6125"/>
    <w:rsid w:val="003B0916"/>
    <w:rsid w:val="00412B6F"/>
    <w:rsid w:val="0044022E"/>
    <w:rsid w:val="00441D91"/>
    <w:rsid w:val="00465081"/>
    <w:rsid w:val="004804F8"/>
    <w:rsid w:val="004E178B"/>
    <w:rsid w:val="004E4B01"/>
    <w:rsid w:val="004F2673"/>
    <w:rsid w:val="004F6C24"/>
    <w:rsid w:val="00531A29"/>
    <w:rsid w:val="0057417F"/>
    <w:rsid w:val="00586358"/>
    <w:rsid w:val="005B3317"/>
    <w:rsid w:val="005C4A45"/>
    <w:rsid w:val="005D326B"/>
    <w:rsid w:val="0061558E"/>
    <w:rsid w:val="0063294B"/>
    <w:rsid w:val="0063677D"/>
    <w:rsid w:val="00640F11"/>
    <w:rsid w:val="00673F64"/>
    <w:rsid w:val="006778C2"/>
    <w:rsid w:val="00696E9E"/>
    <w:rsid w:val="006C5092"/>
    <w:rsid w:val="006C5705"/>
    <w:rsid w:val="00704D4A"/>
    <w:rsid w:val="00730E3F"/>
    <w:rsid w:val="0074677B"/>
    <w:rsid w:val="007A25E2"/>
    <w:rsid w:val="007C74C3"/>
    <w:rsid w:val="007D0712"/>
    <w:rsid w:val="00804A2C"/>
    <w:rsid w:val="00832626"/>
    <w:rsid w:val="008545AB"/>
    <w:rsid w:val="008B2160"/>
    <w:rsid w:val="008B7391"/>
    <w:rsid w:val="00923A22"/>
    <w:rsid w:val="009524FE"/>
    <w:rsid w:val="009D410B"/>
    <w:rsid w:val="009D4FC5"/>
    <w:rsid w:val="00A01657"/>
    <w:rsid w:val="00A030A3"/>
    <w:rsid w:val="00A055FE"/>
    <w:rsid w:val="00A57936"/>
    <w:rsid w:val="00A76831"/>
    <w:rsid w:val="00B07E61"/>
    <w:rsid w:val="00B866B3"/>
    <w:rsid w:val="00BA1256"/>
    <w:rsid w:val="00BA63DE"/>
    <w:rsid w:val="00BC19B5"/>
    <w:rsid w:val="00BF5F49"/>
    <w:rsid w:val="00C3339D"/>
    <w:rsid w:val="00C43629"/>
    <w:rsid w:val="00CB5283"/>
    <w:rsid w:val="00CE73E9"/>
    <w:rsid w:val="00CF7449"/>
    <w:rsid w:val="00D160B9"/>
    <w:rsid w:val="00D21175"/>
    <w:rsid w:val="00D53A97"/>
    <w:rsid w:val="00DB3DEF"/>
    <w:rsid w:val="00DC0FE9"/>
    <w:rsid w:val="00DF7127"/>
    <w:rsid w:val="00E12F5D"/>
    <w:rsid w:val="00E20B42"/>
    <w:rsid w:val="00E27D68"/>
    <w:rsid w:val="00E3184B"/>
    <w:rsid w:val="00EC4DC5"/>
    <w:rsid w:val="00EE1D9D"/>
    <w:rsid w:val="00F33847"/>
    <w:rsid w:val="00FD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D43B8"/>
  <w15:docId w15:val="{23A4205C-C6DC-4D12-8887-6E63E269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275"/>
      <w:ind w:left="105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BA12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25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A12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256"/>
    <w:rPr>
      <w:rFonts w:ascii="Arial" w:eastAsia="Arial" w:hAnsi="Arial" w:cs="Arial"/>
    </w:rPr>
  </w:style>
  <w:style w:type="character" w:customStyle="1" w:styleId="cf01">
    <w:name w:val="cf01"/>
    <w:basedOn w:val="DefaultParagraphFont"/>
    <w:rsid w:val="007A25E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-bsh-u9.b-s-h.org.uk/media/or2db2zv/2024-08-20-bsh-guidelines-development-process.pdf" TargetMode="External"/><Relationship Id="rId13" Type="http://schemas.openxmlformats.org/officeDocument/2006/relationships/hyperlink" Target="https://training.cochrane.org/introduction-grade" TargetMode="External"/><Relationship Id="rId18" Type="http://schemas.openxmlformats.org/officeDocument/2006/relationships/hyperlink" Target="https://cms-bsh-u9.b-s-h.org.uk/media/or2db2zv/2024-08-20-bsh-guidelines-development-process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training.cochrane.org/introduction-grade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b-s-h.org.uk/about-us/special-interest-group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-s-h.org.uk/" TargetMode="External"/><Relationship Id="rId11" Type="http://schemas.openxmlformats.org/officeDocument/2006/relationships/hyperlink" Target="https://b-s-h.org.uk/guidelines/proposing-and-writing-a-new-bsh-guidelin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%40MacGRADECentre" TargetMode="External"/><Relationship Id="rId10" Type="http://schemas.openxmlformats.org/officeDocument/2006/relationships/hyperlink" Target="https://b-s-h.org.uk/guidelines/proposing-and-writing-a-new-bsh-guideline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cms-bsh-u9.b-s-h.org.uk/media/or2db2zv/2024-08-20-bsh-guidelines-development-process.pdf" TargetMode="External"/><Relationship Id="rId14" Type="http://schemas.openxmlformats.org/officeDocument/2006/relationships/hyperlink" Target="https://www.youtube.com/%40MacGRADECen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1068</Words>
  <Characters>6091</Characters>
  <Application>Microsoft Office Word</Application>
  <DocSecurity>0</DocSecurity>
  <Lines>50</Lines>
  <Paragraphs>14</Paragraphs>
  <ScaleCrop>false</ScaleCrop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Guidelines Officer</dc:creator>
  <cp:lastModifiedBy>Sarah Eldridge</cp:lastModifiedBy>
  <cp:revision>3</cp:revision>
  <dcterms:created xsi:type="dcterms:W3CDTF">2025-07-29T10:26:00Z</dcterms:created>
  <dcterms:modified xsi:type="dcterms:W3CDTF">2025-07-29T10:28:00Z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2024-01-31T00:00:00Z</vt:filetime>
  </property>
</Properties>
</file>