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22C09" w:rsidR="00BF4EB6" w:rsidP="00D54975" w:rsidRDefault="0063207C" w14:paraId="672A6659" w14:textId="77777777">
      <w:pPr>
        <w:spacing w:after="0"/>
        <w:contextualSpacing/>
        <w:jc w:val="right"/>
        <w:rPr>
          <w:rFonts w:ascii="Aptos" w:hAnsi="Aptos"/>
          <w:i/>
          <w:sz w:val="32"/>
          <w:szCs w:val="32"/>
        </w:rPr>
      </w:pPr>
      <w:r w:rsidRPr="00922C09">
        <w:rPr>
          <w:rFonts w:ascii="Aptos" w:hAnsi="Aptos"/>
          <w:noProof/>
          <w:lang w:eastAsia="en-GB"/>
        </w:rPr>
        <w:drawing>
          <wp:inline distT="0" distB="0" distL="0" distR="0" wp14:anchorId="75943BC1" wp14:editId="174970D8">
            <wp:extent cx="26765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22C09" w:rsidR="00BF4EB6" w:rsidP="007801A4" w:rsidRDefault="00BF4EB6" w14:paraId="0A37501D" w14:textId="77777777">
      <w:pPr>
        <w:spacing w:after="0"/>
        <w:contextualSpacing/>
        <w:jc w:val="center"/>
        <w:rPr>
          <w:rFonts w:ascii="Aptos" w:hAnsi="Aptos"/>
          <w:i/>
          <w:sz w:val="20"/>
          <w:szCs w:val="20"/>
        </w:rPr>
      </w:pPr>
    </w:p>
    <w:p w:rsidRPr="001B24FB" w:rsidR="00D54975" w:rsidP="7E3047FB" w:rsidRDefault="73136616" w14:paraId="6520F486" w14:textId="26DB59F8">
      <w:pPr>
        <w:spacing w:after="0" w:line="259" w:lineRule="auto"/>
        <w:jc w:val="center"/>
        <w:rPr>
          <w:rFonts w:ascii="Aptos" w:hAnsi="Aptos"/>
          <w:sz w:val="20"/>
          <w:szCs w:val="20"/>
        </w:rPr>
      </w:pPr>
      <w:r w:rsidRPr="001B24FB">
        <w:rPr>
          <w:rFonts w:ascii="Aptos" w:hAnsi="Aptos"/>
          <w:color w:val="000000" w:themeColor="text1"/>
          <w:sz w:val="36"/>
          <w:szCs w:val="36"/>
          <w:lang w:val="en-US"/>
        </w:rPr>
        <w:t xml:space="preserve">Haematology for </w:t>
      </w:r>
      <w:r w:rsidRPr="001B24FB" w:rsidR="00D54975">
        <w:rPr>
          <w:rFonts w:ascii="Aptos" w:hAnsi="Aptos"/>
          <w:color w:val="000000" w:themeColor="text1"/>
          <w:sz w:val="36"/>
          <w:szCs w:val="36"/>
          <w:lang w:val="en-US"/>
        </w:rPr>
        <w:t xml:space="preserve">Internal Medicine Trainees </w:t>
      </w:r>
    </w:p>
    <w:p w:rsidRPr="001B24FB" w:rsidR="00D54975" w:rsidP="00D15ADC" w:rsidRDefault="00D54975" w14:paraId="5DAB6C7B" w14:textId="77777777">
      <w:pPr>
        <w:spacing w:after="0"/>
        <w:contextualSpacing/>
        <w:jc w:val="center"/>
        <w:rPr>
          <w:rFonts w:ascii="Aptos" w:hAnsi="Aptos"/>
          <w:i/>
          <w:iCs/>
          <w:color w:val="000000"/>
          <w:sz w:val="6"/>
          <w:szCs w:val="6"/>
          <w:lang w:val="en-US"/>
        </w:rPr>
      </w:pPr>
    </w:p>
    <w:p w:rsidRPr="001B24FB" w:rsidR="003D5430" w:rsidP="7E3047FB" w:rsidRDefault="0001621C" w14:paraId="325D8899" w14:textId="022797CB">
      <w:pPr>
        <w:spacing w:after="0"/>
        <w:contextualSpacing/>
        <w:jc w:val="center"/>
        <w:rPr>
          <w:rFonts w:ascii="Aptos" w:hAnsi="Aptos"/>
          <w:color w:val="000000"/>
          <w:sz w:val="24"/>
          <w:szCs w:val="24"/>
          <w:lang w:val="en-US"/>
        </w:rPr>
      </w:pPr>
      <w:r w:rsidRPr="001B24FB">
        <w:rPr>
          <w:rFonts w:ascii="Aptos" w:hAnsi="Aptos"/>
          <w:color w:val="000000" w:themeColor="text1"/>
          <w:sz w:val="24"/>
          <w:szCs w:val="24"/>
          <w:lang w:val="en-US"/>
        </w:rPr>
        <w:t xml:space="preserve">Saturday </w:t>
      </w:r>
      <w:r w:rsidRPr="001B24FB" w:rsidR="1EBF8EFA">
        <w:rPr>
          <w:rFonts w:ascii="Aptos" w:hAnsi="Aptos"/>
          <w:color w:val="000000" w:themeColor="text1"/>
          <w:sz w:val="24"/>
          <w:szCs w:val="24"/>
          <w:lang w:val="en-US"/>
        </w:rPr>
        <w:t xml:space="preserve">20 September </w:t>
      </w:r>
    </w:p>
    <w:p w:rsidRPr="001B24FB" w:rsidR="1EBF8EFA" w:rsidP="7E3047FB" w:rsidRDefault="1EBF8EFA" w14:paraId="2628860B" w14:textId="3A326806">
      <w:pPr>
        <w:spacing w:after="0"/>
        <w:contextualSpacing/>
        <w:jc w:val="center"/>
        <w:rPr>
          <w:rFonts w:ascii="Aptos" w:hAnsi="Aptos"/>
          <w:color w:val="000000" w:themeColor="text1"/>
          <w:sz w:val="24"/>
          <w:szCs w:val="24"/>
          <w:lang w:val="en-US"/>
        </w:rPr>
      </w:pPr>
      <w:r w:rsidRPr="001B24FB">
        <w:rPr>
          <w:rFonts w:ascii="Aptos" w:hAnsi="Aptos"/>
          <w:color w:val="000000" w:themeColor="text1"/>
          <w:sz w:val="24"/>
          <w:szCs w:val="24"/>
          <w:lang w:val="en-US"/>
        </w:rPr>
        <w:t xml:space="preserve">University of Leicester </w:t>
      </w:r>
    </w:p>
    <w:p w:rsidRPr="00922C09" w:rsidR="00922C09" w:rsidP="000B5642" w:rsidRDefault="00922C09" w14:paraId="38FA1865" w14:textId="77777777">
      <w:pPr>
        <w:spacing w:after="0"/>
        <w:contextualSpacing/>
        <w:rPr>
          <w:rFonts w:ascii="Aptos" w:hAnsi="Aptos"/>
          <w:b/>
          <w:bCs/>
          <w:i/>
          <w:iCs/>
          <w:color w:val="000000" w:themeColor="text1"/>
          <w:sz w:val="28"/>
          <w:szCs w:val="28"/>
          <w:lang w:val="en-US"/>
        </w:rPr>
      </w:pPr>
    </w:p>
    <w:p w:rsidRPr="000B5642" w:rsidR="00922C09" w:rsidP="000B5642" w:rsidRDefault="00B21444" w14:paraId="0D4AD654" w14:textId="19F21D93">
      <w:pPr>
        <w:spacing w:after="0"/>
        <w:contextualSpacing/>
        <w:rPr>
          <w:rFonts w:ascii="Aptos" w:hAnsi="Aptos"/>
          <w:color w:val="000000" w:themeColor="text1"/>
          <w:sz w:val="24"/>
          <w:szCs w:val="24"/>
          <w:lang w:val="en-US"/>
        </w:rPr>
      </w:pPr>
      <w:r w:rsidRPr="00B21444">
        <w:rPr>
          <w:rFonts w:ascii="Aptos" w:hAnsi="Aptos"/>
          <w:color w:val="000000" w:themeColor="text1"/>
          <w:sz w:val="24"/>
          <w:szCs w:val="24"/>
          <w:lang w:val="en-US"/>
        </w:rPr>
        <w:t xml:space="preserve">This course supports </w:t>
      </w:r>
      <w:r>
        <w:rPr>
          <w:rFonts w:ascii="Aptos" w:hAnsi="Aptos"/>
          <w:color w:val="000000" w:themeColor="text1"/>
          <w:sz w:val="24"/>
          <w:szCs w:val="24"/>
          <w:lang w:val="en-US"/>
        </w:rPr>
        <w:t xml:space="preserve">IMT </w:t>
      </w:r>
      <w:r w:rsidR="000479F8">
        <w:rPr>
          <w:rFonts w:ascii="Aptos" w:hAnsi="Aptos"/>
          <w:color w:val="000000" w:themeColor="text1"/>
          <w:sz w:val="24"/>
          <w:szCs w:val="24"/>
          <w:lang w:val="en-US"/>
        </w:rPr>
        <w:t xml:space="preserve">doctors in exploring and understanding Haematology clinical themes, </w:t>
      </w:r>
      <w:r w:rsidR="00FB63E4">
        <w:rPr>
          <w:rFonts w:ascii="Aptos" w:hAnsi="Aptos"/>
          <w:color w:val="000000" w:themeColor="text1"/>
          <w:sz w:val="24"/>
          <w:szCs w:val="24"/>
          <w:lang w:val="en-US"/>
        </w:rPr>
        <w:t>core conditions and the</w:t>
      </w:r>
      <w:r w:rsidR="000479F8">
        <w:rPr>
          <w:rFonts w:ascii="Aptos" w:hAnsi="Aptos"/>
          <w:color w:val="000000" w:themeColor="text1"/>
          <w:sz w:val="24"/>
          <w:szCs w:val="24"/>
          <w:lang w:val="en-US"/>
        </w:rPr>
        <w:t xml:space="preserve"> training pathway. Taught in person with a focus on group work and networking, </w:t>
      </w:r>
      <w:r w:rsidR="000B5642">
        <w:rPr>
          <w:rFonts w:ascii="Aptos" w:hAnsi="Aptos"/>
          <w:color w:val="000000" w:themeColor="text1"/>
          <w:sz w:val="24"/>
          <w:szCs w:val="24"/>
          <w:lang w:val="en-US"/>
        </w:rPr>
        <w:t xml:space="preserve">this course is suitable for resident doctors considering a career in haematology, or anyone working in healthcare seeking to deepen their understanding of haematology. </w:t>
      </w:r>
    </w:p>
    <w:p w:rsidRPr="00922C09" w:rsidR="005B4E13" w:rsidP="00D82B53" w:rsidRDefault="005B4E13" w14:paraId="6A05A809" w14:textId="77777777">
      <w:pPr>
        <w:spacing w:after="0"/>
        <w:contextualSpacing/>
        <w:jc w:val="center"/>
        <w:rPr>
          <w:rFonts w:ascii="Aptos" w:hAnsi="Aptos"/>
          <w:b/>
          <w:i/>
          <w:iCs/>
          <w:color w:val="000000"/>
          <w:sz w:val="24"/>
          <w:szCs w:val="24"/>
          <w:lang w:val="en-US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8250"/>
      </w:tblGrid>
      <w:tr w:rsidRPr="00922C09" w:rsidR="00922C09" w:rsidTr="74F33041" w14:paraId="3696AE37" w14:textId="5B13D5E0">
        <w:tc>
          <w:tcPr>
            <w:tcW w:w="1526" w:type="dxa"/>
            <w:shd w:val="clear" w:color="auto" w:fill="DEEAF6" w:themeFill="accent5" w:themeFillTint="33"/>
            <w:tcMar/>
          </w:tcPr>
          <w:p w:rsidRPr="00922C09" w:rsidR="00922C09" w:rsidP="00F97CE8" w:rsidRDefault="00922C09" w14:paraId="402347AC" w14:textId="0B0D17E1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>09:00</w:t>
            </w:r>
          </w:p>
        </w:tc>
        <w:tc>
          <w:tcPr>
            <w:tcW w:w="8250" w:type="dxa"/>
            <w:shd w:val="clear" w:color="auto" w:fill="DEEAF6" w:themeFill="accent5" w:themeFillTint="33"/>
            <w:tcMar/>
          </w:tcPr>
          <w:p w:rsidRPr="00922C09" w:rsidR="00922C09" w:rsidP="00F97CE8" w:rsidRDefault="00922C09" w14:paraId="0BED9613" w14:textId="77777777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bCs/>
                <w:sz w:val="24"/>
                <w:szCs w:val="24"/>
              </w:rPr>
              <w:t>Registration and tea and coffee</w:t>
            </w:r>
          </w:p>
        </w:tc>
      </w:tr>
      <w:tr w:rsidRPr="00922C09" w:rsidR="00922C09" w:rsidTr="74F33041" w14:paraId="59857FF4" w14:textId="3549E915">
        <w:tc>
          <w:tcPr>
            <w:tcW w:w="1526" w:type="dxa"/>
            <w:tcMar/>
          </w:tcPr>
          <w:p w:rsidRPr="00922C09" w:rsidR="00922C09" w:rsidP="00F97CE8" w:rsidRDefault="00922C09" w14:paraId="510BB695" w14:textId="405401EE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 xml:space="preserve">09:30 </w:t>
            </w:r>
          </w:p>
        </w:tc>
        <w:tc>
          <w:tcPr>
            <w:tcW w:w="8250" w:type="dxa"/>
            <w:tcMar/>
          </w:tcPr>
          <w:p w:rsidRPr="00922C09" w:rsidR="00922C09" w:rsidP="00F97CE8" w:rsidRDefault="00922C09" w14:paraId="44442480" w14:textId="77777777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>Welcome and outline of the day</w:t>
            </w:r>
          </w:p>
        </w:tc>
      </w:tr>
      <w:tr w:rsidRPr="00922C09" w:rsidR="00922C09" w:rsidTr="74F33041" w14:paraId="4CA36FAE" w14:textId="469DAC36">
        <w:tc>
          <w:tcPr>
            <w:tcW w:w="1526" w:type="dxa"/>
            <w:tcMar/>
          </w:tcPr>
          <w:p w:rsidRPr="00922C09" w:rsidR="00922C09" w:rsidP="00F97CE8" w:rsidRDefault="00922C09" w14:paraId="333F0273" w14:textId="7C81B17D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 xml:space="preserve">09:45 </w:t>
            </w:r>
          </w:p>
        </w:tc>
        <w:tc>
          <w:tcPr>
            <w:tcW w:w="8250" w:type="dxa"/>
            <w:tcMar/>
          </w:tcPr>
          <w:p w:rsidRPr="00922C09" w:rsidR="00922C09" w:rsidP="74F33041" w:rsidRDefault="00922C09" w14:paraId="650B9D6F" w14:textId="0CF817C2">
            <w:pPr>
              <w:spacing w:before="60" w:after="60"/>
              <w:rPr>
                <w:rFonts w:ascii="Aptos" w:hAnsi="Aptos" w:eastAsia="Times New Roman"/>
                <w:color w:val="000000" w:themeColor="text1" w:themeTint="FF" w:themeShade="FF"/>
                <w:sz w:val="24"/>
                <w:szCs w:val="24"/>
              </w:rPr>
            </w:pPr>
            <w:r w:rsidRPr="74F33041" w:rsidR="00922C09">
              <w:rPr>
                <w:rFonts w:ascii="Aptos" w:hAnsi="Aptos" w:eastAsia="Times New Roman"/>
                <w:color w:val="000000" w:themeColor="text1" w:themeTint="FF" w:themeShade="FF"/>
                <w:sz w:val="24"/>
                <w:szCs w:val="24"/>
              </w:rPr>
              <w:t>Leukaemia and bone marrow failure</w:t>
            </w:r>
            <w:r w:rsidRPr="74F33041" w:rsidR="6AB35E12">
              <w:rPr>
                <w:rFonts w:ascii="Aptos" w:hAnsi="Aptos" w:eastAsia="Times New Roman"/>
                <w:color w:val="000000" w:themeColor="text1" w:themeTint="FF" w:themeShade="FF"/>
                <w:sz w:val="24"/>
                <w:szCs w:val="24"/>
              </w:rPr>
              <w:t xml:space="preserve"> – Drs. Sarah </w:t>
            </w:r>
            <w:r w:rsidRPr="74F33041" w:rsidR="6AB35E12">
              <w:rPr>
                <w:rFonts w:ascii="Aptos" w:hAnsi="Aptos" w:eastAsia="Times New Roman"/>
                <w:color w:val="000000" w:themeColor="text1" w:themeTint="FF" w:themeShade="FF"/>
                <w:sz w:val="24"/>
                <w:szCs w:val="24"/>
              </w:rPr>
              <w:t>Wharin</w:t>
            </w:r>
            <w:r w:rsidRPr="74F33041" w:rsidR="6AB35E12">
              <w:rPr>
                <w:rFonts w:ascii="Aptos" w:hAnsi="Aptos" w:eastAsia="Times New Roman"/>
                <w:color w:val="000000" w:themeColor="text1" w:themeTint="FF" w:themeShade="FF"/>
                <w:sz w:val="24"/>
                <w:szCs w:val="24"/>
              </w:rPr>
              <w:t xml:space="preserve"> &amp; Katherine Hodgson </w:t>
            </w:r>
          </w:p>
        </w:tc>
      </w:tr>
      <w:tr w:rsidRPr="00922C09" w:rsidR="00922C09" w:rsidTr="74F33041" w14:paraId="6F7163B7" w14:textId="3C007519">
        <w:tc>
          <w:tcPr>
            <w:tcW w:w="1526" w:type="dxa"/>
            <w:tcMar/>
          </w:tcPr>
          <w:p w:rsidRPr="00922C09" w:rsidR="00922C09" w:rsidP="00F97CE8" w:rsidRDefault="00922C09" w14:paraId="7E3F5AA4" w14:textId="4DAD0241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 xml:space="preserve">10:30 </w:t>
            </w:r>
          </w:p>
        </w:tc>
        <w:tc>
          <w:tcPr>
            <w:tcW w:w="8250" w:type="dxa"/>
            <w:tcMar/>
          </w:tcPr>
          <w:p w:rsidRPr="00922C09" w:rsidR="00922C09" w:rsidP="00F97CE8" w:rsidRDefault="00922C09" w14:paraId="5768CA2E" w14:textId="7BD0F2E7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 w:eastAsia="Times New Roman"/>
                <w:color w:val="000000"/>
                <w:sz w:val="24"/>
                <w:szCs w:val="24"/>
              </w:rPr>
              <w:t>Leukaemia and bone marrow failure: break out groups</w:t>
            </w:r>
          </w:p>
        </w:tc>
      </w:tr>
      <w:tr w:rsidRPr="00922C09" w:rsidR="00922C09" w:rsidTr="74F33041" w14:paraId="27108AB9" w14:textId="1AA56BE7">
        <w:tc>
          <w:tcPr>
            <w:tcW w:w="1526" w:type="dxa"/>
            <w:shd w:val="clear" w:color="auto" w:fill="DEEAF6" w:themeFill="accent5" w:themeFillTint="33"/>
            <w:tcMar/>
          </w:tcPr>
          <w:p w:rsidRPr="00922C09" w:rsidR="00922C09" w:rsidP="00E84DC5" w:rsidRDefault="00922C09" w14:paraId="30F38618" w14:textId="7E63679D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 xml:space="preserve">11:15 </w:t>
            </w:r>
          </w:p>
        </w:tc>
        <w:tc>
          <w:tcPr>
            <w:tcW w:w="8250" w:type="dxa"/>
            <w:shd w:val="clear" w:color="auto" w:fill="DEEAF6" w:themeFill="accent5" w:themeFillTint="33"/>
            <w:tcMar/>
          </w:tcPr>
          <w:p w:rsidRPr="00922C09" w:rsidR="00922C09" w:rsidP="00E84DC5" w:rsidRDefault="00922C09" w14:paraId="2E92316E" w14:textId="77777777">
            <w:pPr>
              <w:spacing w:before="60" w:after="60"/>
              <w:rPr>
                <w:rFonts w:ascii="Aptos" w:hAnsi="Aptos"/>
                <w:iCs/>
                <w:sz w:val="24"/>
                <w:szCs w:val="24"/>
              </w:rPr>
            </w:pPr>
            <w:r w:rsidRPr="00922C09">
              <w:rPr>
                <w:rFonts w:ascii="Aptos" w:hAnsi="Aptos"/>
                <w:bCs/>
                <w:sz w:val="24"/>
                <w:szCs w:val="24"/>
              </w:rPr>
              <w:t>Break: Tea/coffee</w:t>
            </w:r>
          </w:p>
        </w:tc>
      </w:tr>
      <w:tr w:rsidRPr="00922C09" w:rsidR="00922C09" w:rsidTr="74F33041" w14:paraId="37DC6016" w14:textId="107D703E">
        <w:tc>
          <w:tcPr>
            <w:tcW w:w="1526" w:type="dxa"/>
            <w:tcMar/>
          </w:tcPr>
          <w:p w:rsidRPr="00922C09" w:rsidR="00922C09" w:rsidP="00E84DC5" w:rsidRDefault="00922C09" w14:paraId="46C855B4" w14:textId="781DB8CC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 xml:space="preserve">11:30 </w:t>
            </w:r>
          </w:p>
        </w:tc>
        <w:tc>
          <w:tcPr>
            <w:tcW w:w="8250" w:type="dxa"/>
            <w:tcMar/>
          </w:tcPr>
          <w:p w:rsidRPr="00922C09" w:rsidR="00922C09" w:rsidP="00E84DC5" w:rsidRDefault="00922C09" w14:paraId="7EFF8D3C" w14:textId="073D9D52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74F33041" w:rsidR="00922C09">
              <w:rPr>
                <w:rFonts w:ascii="Aptos" w:hAnsi="Aptos"/>
                <w:sz w:val="24"/>
                <w:szCs w:val="24"/>
              </w:rPr>
              <w:t>Lymphoma and Myeloma</w:t>
            </w:r>
            <w:r w:rsidRPr="74F33041" w:rsidR="3485C650">
              <w:rPr>
                <w:rFonts w:ascii="Aptos" w:hAnsi="Aptos"/>
                <w:sz w:val="24"/>
                <w:szCs w:val="24"/>
              </w:rPr>
              <w:t xml:space="preserve"> – Drs. Sap</w:t>
            </w:r>
            <w:r w:rsidRPr="74F33041" w:rsidR="70907D13">
              <w:rPr>
                <w:rFonts w:ascii="Aptos" w:hAnsi="Aptos"/>
                <w:sz w:val="24"/>
                <w:szCs w:val="24"/>
              </w:rPr>
              <w:t>na Ladani &amp; Rachel Fisken</w:t>
            </w:r>
          </w:p>
        </w:tc>
      </w:tr>
      <w:tr w:rsidRPr="00922C09" w:rsidR="00922C09" w:rsidTr="74F33041" w14:paraId="0D6794E6" w14:textId="636A5178">
        <w:tc>
          <w:tcPr>
            <w:tcW w:w="1526" w:type="dxa"/>
            <w:tcMar/>
          </w:tcPr>
          <w:p w:rsidRPr="00922C09" w:rsidR="00922C09" w:rsidP="00E84DC5" w:rsidRDefault="00922C09" w14:paraId="3CA92A25" w14:textId="4C14F9A0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>12:15</w:t>
            </w:r>
          </w:p>
        </w:tc>
        <w:tc>
          <w:tcPr>
            <w:tcW w:w="8250" w:type="dxa"/>
            <w:tcMar/>
          </w:tcPr>
          <w:p w:rsidRPr="00922C09" w:rsidR="00922C09" w:rsidP="00E84DC5" w:rsidRDefault="00922C09" w14:paraId="01A3F2C7" w14:textId="77777777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>Lymphoma and Myeloma: break out groups</w:t>
            </w:r>
          </w:p>
        </w:tc>
      </w:tr>
      <w:tr w:rsidRPr="00922C09" w:rsidR="00922C09" w:rsidTr="74F33041" w14:paraId="739DFDE0" w14:textId="27BB76E7">
        <w:tc>
          <w:tcPr>
            <w:tcW w:w="1526" w:type="dxa"/>
            <w:shd w:val="clear" w:color="auto" w:fill="DEEAF6" w:themeFill="accent5" w:themeFillTint="33"/>
            <w:tcMar/>
          </w:tcPr>
          <w:p w:rsidRPr="00922C09" w:rsidR="00922C09" w:rsidP="00E84DC5" w:rsidRDefault="00922C09" w14:paraId="778EB5D5" w14:textId="06EA7731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 xml:space="preserve">13:00 </w:t>
            </w:r>
          </w:p>
        </w:tc>
        <w:tc>
          <w:tcPr>
            <w:tcW w:w="8250" w:type="dxa"/>
            <w:shd w:val="clear" w:color="auto" w:fill="DEEAF6" w:themeFill="accent5" w:themeFillTint="33"/>
            <w:tcMar/>
          </w:tcPr>
          <w:p w:rsidRPr="00922C09" w:rsidR="00922C09" w:rsidP="00E84DC5" w:rsidRDefault="00922C09" w14:paraId="013EE882" w14:textId="77777777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bCs/>
                <w:sz w:val="24"/>
                <w:szCs w:val="24"/>
              </w:rPr>
              <w:t>Lunch</w:t>
            </w:r>
          </w:p>
        </w:tc>
      </w:tr>
      <w:tr w:rsidRPr="00922C09" w:rsidR="00922C09" w:rsidTr="74F33041" w14:paraId="3CD6B9B3" w14:textId="56D0B68F">
        <w:tc>
          <w:tcPr>
            <w:tcW w:w="1526" w:type="dxa"/>
            <w:tcMar/>
          </w:tcPr>
          <w:p w:rsidRPr="00922C09" w:rsidR="00922C09" w:rsidP="00E84DC5" w:rsidRDefault="00922C09" w14:paraId="1ACB4B8C" w14:textId="1A2C35B3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 xml:space="preserve">13:45 </w:t>
            </w:r>
          </w:p>
        </w:tc>
        <w:tc>
          <w:tcPr>
            <w:tcW w:w="8250" w:type="dxa"/>
            <w:tcMar/>
          </w:tcPr>
          <w:p w:rsidRPr="00922C09" w:rsidR="00922C09" w:rsidP="74F33041" w:rsidRDefault="00922C09" w14:paraId="583FA5D0" w14:textId="0007ACA1">
            <w:pPr>
              <w:spacing w:before="60" w:after="60"/>
              <w:rPr>
                <w:rFonts w:ascii="Aptos" w:hAnsi="Aptos" w:eastAsia="Times New Roman"/>
                <w:color w:val="000000" w:themeColor="text1" w:themeTint="FF" w:themeShade="FF"/>
                <w:sz w:val="24"/>
                <w:szCs w:val="24"/>
              </w:rPr>
            </w:pPr>
            <w:r w:rsidRPr="74F33041" w:rsidR="00922C09">
              <w:rPr>
                <w:rFonts w:ascii="Aptos" w:hAnsi="Aptos" w:eastAsia="Times New Roman"/>
                <w:color w:val="000000" w:themeColor="text1" w:themeTint="FF" w:themeShade="FF"/>
                <w:sz w:val="24"/>
                <w:szCs w:val="24"/>
              </w:rPr>
              <w:t>Red cell disorders and transfusion</w:t>
            </w:r>
            <w:r w:rsidRPr="74F33041" w:rsidR="37DEC7F7">
              <w:rPr>
                <w:rFonts w:ascii="Aptos" w:hAnsi="Aptos" w:eastAsia="Times New Roman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74F33041" w:rsidR="6B74EAA1">
              <w:rPr>
                <w:rFonts w:ascii="Aptos" w:hAnsi="Aptos" w:eastAsia="Times New Roman"/>
                <w:color w:val="000000" w:themeColor="text1" w:themeTint="FF" w:themeShade="FF"/>
                <w:sz w:val="24"/>
                <w:szCs w:val="24"/>
              </w:rPr>
              <w:t xml:space="preserve">Dr. </w:t>
            </w:r>
            <w:r w:rsidRPr="74F33041" w:rsidR="37DEC7F7">
              <w:rPr>
                <w:rFonts w:ascii="Aptos" w:hAnsi="Aptos" w:eastAsia="Times New Roman"/>
                <w:color w:val="000000" w:themeColor="text1" w:themeTint="FF" w:themeShade="FF"/>
                <w:sz w:val="24"/>
                <w:szCs w:val="24"/>
              </w:rPr>
              <w:t>Matt Player</w:t>
            </w:r>
          </w:p>
        </w:tc>
      </w:tr>
      <w:tr w:rsidRPr="00922C09" w:rsidR="00922C09" w:rsidTr="74F33041" w14:paraId="2A76F3CA" w14:textId="5A3B4F17">
        <w:tc>
          <w:tcPr>
            <w:tcW w:w="1526" w:type="dxa"/>
            <w:tcMar/>
          </w:tcPr>
          <w:p w:rsidRPr="00922C09" w:rsidR="00922C09" w:rsidP="00E84DC5" w:rsidRDefault="00922C09" w14:paraId="68256DA9" w14:textId="4BA34A28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>14:30</w:t>
            </w:r>
          </w:p>
        </w:tc>
        <w:tc>
          <w:tcPr>
            <w:tcW w:w="8250" w:type="dxa"/>
            <w:tcMar/>
          </w:tcPr>
          <w:p w:rsidRPr="00922C09" w:rsidR="00922C09" w:rsidP="00E84DC5" w:rsidRDefault="00922C09" w14:paraId="26A3C870" w14:textId="77777777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 w:eastAsia="Times New Roman"/>
                <w:color w:val="000000"/>
                <w:sz w:val="24"/>
                <w:szCs w:val="24"/>
              </w:rPr>
              <w:t>Red cell disorders and transfusion: break out groups</w:t>
            </w:r>
          </w:p>
        </w:tc>
      </w:tr>
      <w:tr w:rsidRPr="00922C09" w:rsidR="00922C09" w:rsidTr="74F33041" w14:paraId="2EE0E04B" w14:textId="4C890285">
        <w:tc>
          <w:tcPr>
            <w:tcW w:w="1526" w:type="dxa"/>
            <w:shd w:val="clear" w:color="auto" w:fill="DEEAF6" w:themeFill="accent5" w:themeFillTint="33"/>
            <w:tcMar/>
          </w:tcPr>
          <w:p w:rsidRPr="00922C09" w:rsidR="00922C09" w:rsidP="00E84DC5" w:rsidRDefault="00922C09" w14:paraId="5F5CDBBC" w14:textId="525FF001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>15:15</w:t>
            </w:r>
          </w:p>
        </w:tc>
        <w:tc>
          <w:tcPr>
            <w:tcW w:w="8250" w:type="dxa"/>
            <w:shd w:val="clear" w:color="auto" w:fill="DEEAF6" w:themeFill="accent5" w:themeFillTint="33"/>
            <w:tcMar/>
          </w:tcPr>
          <w:p w:rsidRPr="00922C09" w:rsidR="00922C09" w:rsidP="00E84DC5" w:rsidRDefault="00922C09" w14:paraId="2F2701AA" w14:textId="77777777">
            <w:pPr>
              <w:spacing w:before="60" w:after="60"/>
              <w:rPr>
                <w:rFonts w:ascii="Aptos" w:hAnsi="Aptos"/>
                <w:iCs/>
                <w:sz w:val="24"/>
                <w:szCs w:val="24"/>
              </w:rPr>
            </w:pPr>
            <w:r w:rsidRPr="00922C09">
              <w:rPr>
                <w:rFonts w:ascii="Aptos" w:hAnsi="Aptos"/>
                <w:bCs/>
                <w:sz w:val="24"/>
                <w:szCs w:val="24"/>
              </w:rPr>
              <w:t>Break: Tea/coffee</w:t>
            </w:r>
          </w:p>
        </w:tc>
      </w:tr>
      <w:tr w:rsidRPr="00922C09" w:rsidR="00922C09" w:rsidTr="74F33041" w14:paraId="6DA0DB3E" w14:textId="6C1A48A1">
        <w:tc>
          <w:tcPr>
            <w:tcW w:w="1526" w:type="dxa"/>
            <w:tcMar/>
          </w:tcPr>
          <w:p w:rsidRPr="00922C09" w:rsidR="00922C09" w:rsidP="00E84DC5" w:rsidRDefault="00922C09" w14:paraId="6A627731" w14:textId="62E64062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>15:30</w:t>
            </w:r>
          </w:p>
        </w:tc>
        <w:tc>
          <w:tcPr>
            <w:tcW w:w="8250" w:type="dxa"/>
            <w:tcMar/>
          </w:tcPr>
          <w:p w:rsidRPr="00922C09" w:rsidR="00922C09" w:rsidP="00E84DC5" w:rsidRDefault="00922C09" w14:paraId="485A3717" w14:textId="13F15BF3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74F33041" w:rsidR="00922C09">
              <w:rPr>
                <w:rFonts w:ascii="Aptos" w:hAnsi="Aptos"/>
                <w:sz w:val="24"/>
                <w:szCs w:val="24"/>
              </w:rPr>
              <w:t>Thrombosis and Haemostasis</w:t>
            </w:r>
            <w:r w:rsidRPr="74F33041" w:rsidR="562A4B0F">
              <w:rPr>
                <w:rFonts w:ascii="Aptos" w:hAnsi="Aptos"/>
                <w:sz w:val="24"/>
                <w:szCs w:val="24"/>
              </w:rPr>
              <w:t xml:space="preserve"> – Dr. Karyn Longmuir</w:t>
            </w:r>
          </w:p>
        </w:tc>
      </w:tr>
      <w:tr w:rsidRPr="00922C09" w:rsidR="00922C09" w:rsidTr="74F33041" w14:paraId="678283C2" w14:textId="2F5A167B">
        <w:tc>
          <w:tcPr>
            <w:tcW w:w="1526" w:type="dxa"/>
            <w:tcMar/>
          </w:tcPr>
          <w:p w:rsidRPr="00922C09" w:rsidR="00922C09" w:rsidP="00E84DC5" w:rsidRDefault="00922C09" w14:paraId="3450D9FE" w14:textId="7C5913F7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>16:15</w:t>
            </w:r>
          </w:p>
        </w:tc>
        <w:tc>
          <w:tcPr>
            <w:tcW w:w="8250" w:type="dxa"/>
            <w:tcMar/>
          </w:tcPr>
          <w:p w:rsidRPr="00922C09" w:rsidR="00922C09" w:rsidP="00E84DC5" w:rsidRDefault="00922C09" w14:paraId="26EA59D4" w14:textId="77777777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>Thrombosis and Haemostasis: break out groups</w:t>
            </w:r>
          </w:p>
        </w:tc>
      </w:tr>
      <w:tr w:rsidRPr="00922C09" w:rsidR="00922C09" w:rsidTr="74F33041" w14:paraId="719CD335" w14:textId="3976E709">
        <w:tc>
          <w:tcPr>
            <w:tcW w:w="1526" w:type="dxa"/>
            <w:tcMar/>
          </w:tcPr>
          <w:p w:rsidRPr="00922C09" w:rsidR="00922C09" w:rsidP="00E84DC5" w:rsidRDefault="00922C09" w14:paraId="2941B8A6" w14:textId="7DE38215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>17:00</w:t>
            </w:r>
          </w:p>
        </w:tc>
        <w:tc>
          <w:tcPr>
            <w:tcW w:w="8250" w:type="dxa"/>
            <w:tcMar/>
          </w:tcPr>
          <w:p w:rsidRPr="00922C09" w:rsidR="00922C09" w:rsidP="00E84DC5" w:rsidRDefault="00922C09" w14:paraId="0188B628" w14:textId="2F6046D3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74F33041" w:rsidR="00922C09">
              <w:rPr>
                <w:rFonts w:ascii="Aptos" w:hAnsi="Aptos"/>
                <w:sz w:val="24"/>
                <w:szCs w:val="24"/>
              </w:rPr>
              <w:t>How to get a Haematology training number</w:t>
            </w:r>
            <w:r w:rsidRPr="74F33041" w:rsidR="5A4A043A">
              <w:rPr>
                <w:rFonts w:ascii="Aptos" w:hAnsi="Aptos"/>
                <w:sz w:val="24"/>
                <w:szCs w:val="24"/>
              </w:rPr>
              <w:t xml:space="preserve"> – Dr. Frances Wadelin</w:t>
            </w:r>
          </w:p>
        </w:tc>
      </w:tr>
      <w:tr w:rsidRPr="00922C09" w:rsidR="00922C09" w:rsidTr="74F33041" w14:paraId="2EFB5CB6" w14:textId="77777777">
        <w:trPr>
          <w:trHeight w:val="360"/>
        </w:trPr>
        <w:tc>
          <w:tcPr>
            <w:tcW w:w="1526" w:type="dxa"/>
            <w:shd w:val="clear" w:color="auto" w:fill="DEEAF6" w:themeFill="accent5" w:themeFillTint="33"/>
            <w:tcMar/>
          </w:tcPr>
          <w:p w:rsidRPr="00922C09" w:rsidR="00922C09" w:rsidP="1CD3D78A" w:rsidRDefault="00922C09" w14:paraId="0F028DDE" w14:textId="3DA0736E">
            <w:pPr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>17:30</w:t>
            </w:r>
          </w:p>
        </w:tc>
        <w:tc>
          <w:tcPr>
            <w:tcW w:w="8250" w:type="dxa"/>
            <w:shd w:val="clear" w:color="auto" w:fill="DEEAF6" w:themeFill="accent5" w:themeFillTint="33"/>
            <w:tcMar/>
          </w:tcPr>
          <w:p w:rsidRPr="00922C09" w:rsidR="00922C09" w:rsidP="1CD3D78A" w:rsidRDefault="00922C09" w14:paraId="7768070C" w14:textId="77777777">
            <w:pPr>
              <w:rPr>
                <w:rFonts w:ascii="Aptos" w:hAnsi="Aptos"/>
                <w:sz w:val="24"/>
                <w:szCs w:val="24"/>
              </w:rPr>
            </w:pPr>
            <w:r w:rsidRPr="00922C09">
              <w:rPr>
                <w:rFonts w:ascii="Aptos" w:hAnsi="Aptos"/>
                <w:sz w:val="24"/>
                <w:szCs w:val="24"/>
              </w:rPr>
              <w:t xml:space="preserve">Meeting close </w:t>
            </w:r>
          </w:p>
        </w:tc>
      </w:tr>
    </w:tbl>
    <w:p w:rsidRPr="00922C09" w:rsidR="00C45508" w:rsidP="00E84DC5" w:rsidRDefault="00C45508" w14:paraId="0E27B00A" w14:textId="77777777">
      <w:pPr>
        <w:rPr>
          <w:rFonts w:ascii="Aptos" w:hAnsi="Aptos"/>
          <w:b/>
          <w:sz w:val="24"/>
        </w:rPr>
      </w:pPr>
    </w:p>
    <w:p w:rsidRPr="001B24FB" w:rsidR="00E55689" w:rsidP="00E55689" w:rsidRDefault="00E55689" w14:paraId="46860E20" w14:textId="77777777">
      <w:pPr>
        <w:spacing w:after="0"/>
        <w:contextualSpacing/>
        <w:rPr>
          <w:rFonts w:ascii="Aptos" w:hAnsi="Aptos"/>
          <w:b/>
          <w:bCs/>
        </w:rPr>
      </w:pPr>
      <w:r w:rsidRPr="001B24FB">
        <w:rPr>
          <w:rFonts w:ascii="Aptos" w:hAnsi="Aptos"/>
          <w:b/>
          <w:bCs/>
        </w:rPr>
        <w:t xml:space="preserve">Course fees: </w:t>
      </w:r>
    </w:p>
    <w:p w:rsidR="00E55689" w:rsidP="00E55689" w:rsidRDefault="00E55689" w14:paraId="1FD8AC1B" w14:textId="77777777">
      <w:pPr>
        <w:spacing w:after="0"/>
        <w:contextualSpacing/>
        <w:rPr>
          <w:rFonts w:ascii="Aptos" w:hAnsi="Aptos"/>
        </w:rPr>
      </w:pPr>
      <w:r>
        <w:rPr>
          <w:rFonts w:ascii="Aptos" w:hAnsi="Aptos"/>
        </w:rPr>
        <w:t xml:space="preserve">£35 – BSH Members </w:t>
      </w:r>
    </w:p>
    <w:p w:rsidR="00E55689" w:rsidP="00E55689" w:rsidRDefault="00E55689" w14:paraId="564F506A" w14:textId="77777777">
      <w:pPr>
        <w:spacing w:after="0"/>
        <w:contextualSpacing/>
        <w:rPr>
          <w:rFonts w:ascii="Aptos" w:hAnsi="Aptos"/>
        </w:rPr>
      </w:pPr>
      <w:r>
        <w:rPr>
          <w:rFonts w:ascii="Aptos" w:hAnsi="Aptos"/>
        </w:rPr>
        <w:t>£70 – Non Members</w:t>
      </w:r>
    </w:p>
    <w:p w:rsidR="0085462F" w:rsidP="00E55689" w:rsidRDefault="0085462F" w14:paraId="6FF2D2F9" w14:textId="28705A9F">
      <w:pPr>
        <w:spacing w:after="0"/>
        <w:contextualSpacing/>
        <w:rPr>
          <w:rFonts w:ascii="Aptos" w:hAnsi="Aptos"/>
        </w:rPr>
      </w:pPr>
      <w:r>
        <w:rPr>
          <w:rFonts w:ascii="Aptos" w:hAnsi="Aptos"/>
        </w:rPr>
        <w:br/>
      </w:r>
      <w:hyperlink w:history="1" r:id="rId14">
        <w:r w:rsidRPr="001B24FB">
          <w:rPr>
            <w:rStyle w:val="Hyperlink"/>
            <w:rFonts w:ascii="Aptos" w:hAnsi="Aptos"/>
          </w:rPr>
          <w:t xml:space="preserve">Book now </w:t>
        </w:r>
        <w:r w:rsidRPr="001B24FB" w:rsidR="001B24FB">
          <w:rPr>
            <w:rStyle w:val="Hyperlink"/>
            <w:rFonts w:ascii="Aptos" w:hAnsi="Aptos"/>
          </w:rPr>
          <w:t>and more information</w:t>
        </w:r>
      </w:hyperlink>
    </w:p>
    <w:p w:rsidR="00E55689" w:rsidP="00E55689" w:rsidRDefault="00E55689" w14:paraId="3BCCCCB9" w14:textId="77777777">
      <w:pPr>
        <w:spacing w:after="0"/>
        <w:contextualSpacing/>
        <w:rPr>
          <w:rFonts w:ascii="Aptos" w:hAnsi="Aptos"/>
        </w:rPr>
      </w:pPr>
    </w:p>
    <w:p w:rsidRPr="00922C09" w:rsidR="00E55689" w:rsidP="00E55689" w:rsidRDefault="00E55689" w14:paraId="3AD6A35C" w14:textId="611FAD55">
      <w:pPr>
        <w:spacing w:after="0"/>
        <w:contextualSpacing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</w:rPr>
        <w:t xml:space="preserve">Take a look at our </w:t>
      </w:r>
      <w:hyperlink w:history="1" r:id="rId15">
        <w:r w:rsidRPr="00A7472D">
          <w:rPr>
            <w:rStyle w:val="Hyperlink"/>
            <w:rFonts w:ascii="Aptos" w:hAnsi="Aptos"/>
          </w:rPr>
          <w:t>free associate membership</w:t>
        </w:r>
      </w:hyperlink>
      <w:r>
        <w:rPr>
          <w:rFonts w:ascii="Aptos" w:hAnsi="Aptos"/>
        </w:rPr>
        <w:t xml:space="preserve"> for Foundation Doctors, IMTs and Health Professionals</w:t>
      </w:r>
      <w:r w:rsidR="001666E8">
        <w:rPr>
          <w:rFonts w:ascii="Aptos" w:hAnsi="Aptos"/>
        </w:rPr>
        <w:t xml:space="preserve"> up to Band 7</w:t>
      </w:r>
    </w:p>
    <w:p w:rsidR="00E55689" w:rsidP="1CD3D78A" w:rsidRDefault="00E55689" w14:paraId="1E376BCA" w14:textId="77777777">
      <w:pPr>
        <w:spacing w:after="0"/>
        <w:contextualSpacing/>
        <w:rPr>
          <w:rFonts w:ascii="Aptos" w:hAnsi="Aptos"/>
          <w:b/>
          <w:sz w:val="24"/>
          <w:szCs w:val="24"/>
        </w:rPr>
      </w:pPr>
    </w:p>
    <w:p w:rsidR="0028053D" w:rsidP="1CD3D78A" w:rsidRDefault="0028053D" w14:paraId="43A3F478" w14:textId="7B08EB2E">
      <w:pPr>
        <w:spacing w:after="0"/>
        <w:contextualSpacing/>
        <w:rPr>
          <w:rFonts w:ascii="Aptos" w:hAnsi="Aptos"/>
        </w:rPr>
      </w:pPr>
      <w:r w:rsidRPr="00922C09">
        <w:rPr>
          <w:rFonts w:ascii="Aptos" w:hAnsi="Aptos"/>
          <w:b/>
          <w:bCs/>
          <w:sz w:val="24"/>
          <w:szCs w:val="24"/>
        </w:rPr>
        <w:t xml:space="preserve">For </w:t>
      </w:r>
      <w:r w:rsidR="001B24FB">
        <w:rPr>
          <w:rFonts w:ascii="Aptos" w:hAnsi="Aptos"/>
          <w:b/>
          <w:bCs/>
          <w:sz w:val="24"/>
          <w:szCs w:val="24"/>
        </w:rPr>
        <w:t>any queries</w:t>
      </w:r>
      <w:r w:rsidRPr="00922C09">
        <w:rPr>
          <w:rFonts w:ascii="Aptos" w:hAnsi="Aptos"/>
          <w:b/>
          <w:bCs/>
          <w:sz w:val="24"/>
          <w:szCs w:val="24"/>
        </w:rPr>
        <w:t xml:space="preserve"> please contact </w:t>
      </w:r>
      <w:hyperlink r:id="rId16">
        <w:r w:rsidRPr="00922C09">
          <w:rPr>
            <w:rStyle w:val="Hyperlink"/>
            <w:rFonts w:ascii="Aptos" w:hAnsi="Aptos"/>
            <w:b/>
            <w:bCs/>
            <w:sz w:val="24"/>
            <w:szCs w:val="24"/>
          </w:rPr>
          <w:t>education@b-s-h.org.uk</w:t>
        </w:r>
      </w:hyperlink>
    </w:p>
    <w:p w:rsidRPr="00922C09" w:rsidR="00BB6190" w:rsidP="0028053D" w:rsidRDefault="00BB6190" w14:paraId="44EAFD9C" w14:textId="77777777">
      <w:pPr>
        <w:rPr>
          <w:rFonts w:ascii="Aptos" w:hAnsi="Aptos"/>
          <w:b/>
          <w:sz w:val="24"/>
        </w:rPr>
      </w:pPr>
    </w:p>
    <w:sectPr w:rsidRPr="00922C09" w:rsidR="00BB6190" w:rsidSect="005B4E13">
      <w:headerReference w:type="default" r:id="rId17"/>
      <w:footerReference w:type="default" r:id="rId18"/>
      <w:pgSz w:w="11906" w:h="16838" w:orient="portrait"/>
      <w:pgMar w:top="732" w:right="1008" w:bottom="1560" w:left="1008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E7F" w:rsidP="004E6EF8" w:rsidRDefault="00F22E7F" w14:paraId="72A9FEEB" w14:textId="77777777">
      <w:pPr>
        <w:spacing w:after="0"/>
      </w:pPr>
      <w:r>
        <w:separator/>
      </w:r>
    </w:p>
  </w:endnote>
  <w:endnote w:type="continuationSeparator" w:id="0">
    <w:p w:rsidR="00F22E7F" w:rsidP="004E6EF8" w:rsidRDefault="00F22E7F" w14:paraId="2A9C0715" w14:textId="77777777">
      <w:pPr>
        <w:spacing w:after="0"/>
      </w:pPr>
      <w:r>
        <w:continuationSeparator/>
      </w:r>
    </w:p>
  </w:endnote>
  <w:endnote w:type="continuationNotice" w:id="1">
    <w:p w:rsidR="00F22E7F" w:rsidRDefault="00F22E7F" w14:paraId="2E46F15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AEC" w:rsidRDefault="00040AEC" w14:paraId="45FB08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E7F" w:rsidP="004E6EF8" w:rsidRDefault="00F22E7F" w14:paraId="7789171F" w14:textId="77777777">
      <w:pPr>
        <w:spacing w:after="0"/>
      </w:pPr>
      <w:r>
        <w:separator/>
      </w:r>
    </w:p>
  </w:footnote>
  <w:footnote w:type="continuationSeparator" w:id="0">
    <w:p w:rsidR="00F22E7F" w:rsidP="004E6EF8" w:rsidRDefault="00F22E7F" w14:paraId="46A11E0D" w14:textId="77777777">
      <w:pPr>
        <w:spacing w:after="0"/>
      </w:pPr>
      <w:r>
        <w:continuationSeparator/>
      </w:r>
    </w:p>
  </w:footnote>
  <w:footnote w:type="continuationNotice" w:id="1">
    <w:p w:rsidR="00F22E7F" w:rsidRDefault="00F22E7F" w14:paraId="6CB021A0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36E37" w:rsidR="00225872" w:rsidP="009B51A3" w:rsidRDefault="00225872" w14:paraId="4101652C" w14:textId="77777777">
    <w:pPr>
      <w:ind w:left="7200" w:firstLine="720"/>
      <w:contextualSpacing/>
      <w:jc w:val="center"/>
      <w:rPr>
        <w:b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7A6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EB221C4"/>
    <w:multiLevelType w:val="hybridMultilevel"/>
    <w:tmpl w:val="3FE45C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7640570">
    <w:abstractNumId w:val="0"/>
  </w:num>
  <w:num w:numId="2" w16cid:durableId="296230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47"/>
    <w:rsid w:val="0000722B"/>
    <w:rsid w:val="00007421"/>
    <w:rsid w:val="0001621C"/>
    <w:rsid w:val="00036531"/>
    <w:rsid w:val="00040AEC"/>
    <w:rsid w:val="00044675"/>
    <w:rsid w:val="000479F8"/>
    <w:rsid w:val="00050B04"/>
    <w:rsid w:val="00061567"/>
    <w:rsid w:val="000773A8"/>
    <w:rsid w:val="00080F75"/>
    <w:rsid w:val="00084568"/>
    <w:rsid w:val="0009174C"/>
    <w:rsid w:val="00094BE8"/>
    <w:rsid w:val="00094DFD"/>
    <w:rsid w:val="000B5642"/>
    <w:rsid w:val="000C20AC"/>
    <w:rsid w:val="000C2419"/>
    <w:rsid w:val="000C4A60"/>
    <w:rsid w:val="000C5478"/>
    <w:rsid w:val="000D2828"/>
    <w:rsid w:val="000E62E4"/>
    <w:rsid w:val="000E7B28"/>
    <w:rsid w:val="000F7C01"/>
    <w:rsid w:val="0012415E"/>
    <w:rsid w:val="00130044"/>
    <w:rsid w:val="00143E46"/>
    <w:rsid w:val="00144202"/>
    <w:rsid w:val="001666E8"/>
    <w:rsid w:val="001729FE"/>
    <w:rsid w:val="00172C3B"/>
    <w:rsid w:val="001B24FB"/>
    <w:rsid w:val="001C7562"/>
    <w:rsid w:val="001D2582"/>
    <w:rsid w:val="001D3EDE"/>
    <w:rsid w:val="001D60D0"/>
    <w:rsid w:val="001D77C6"/>
    <w:rsid w:val="001F50B2"/>
    <w:rsid w:val="001F7016"/>
    <w:rsid w:val="002076D4"/>
    <w:rsid w:val="00225872"/>
    <w:rsid w:val="00242E12"/>
    <w:rsid w:val="002670A1"/>
    <w:rsid w:val="0028053D"/>
    <w:rsid w:val="00285F6A"/>
    <w:rsid w:val="002B562D"/>
    <w:rsid w:val="002B7ACA"/>
    <w:rsid w:val="002C096D"/>
    <w:rsid w:val="002E53CE"/>
    <w:rsid w:val="00306F42"/>
    <w:rsid w:val="00307321"/>
    <w:rsid w:val="003149E9"/>
    <w:rsid w:val="00317B8A"/>
    <w:rsid w:val="003229B8"/>
    <w:rsid w:val="00330532"/>
    <w:rsid w:val="00331BE1"/>
    <w:rsid w:val="00335221"/>
    <w:rsid w:val="003362F2"/>
    <w:rsid w:val="003506AB"/>
    <w:rsid w:val="003525A6"/>
    <w:rsid w:val="00352E9F"/>
    <w:rsid w:val="00357819"/>
    <w:rsid w:val="00361B50"/>
    <w:rsid w:val="0036532D"/>
    <w:rsid w:val="00375286"/>
    <w:rsid w:val="00376B8A"/>
    <w:rsid w:val="003A42BD"/>
    <w:rsid w:val="003D5430"/>
    <w:rsid w:val="003E7CEA"/>
    <w:rsid w:val="003F5456"/>
    <w:rsid w:val="004339D7"/>
    <w:rsid w:val="00437C39"/>
    <w:rsid w:val="00437E1B"/>
    <w:rsid w:val="00490D19"/>
    <w:rsid w:val="004965E3"/>
    <w:rsid w:val="004B3913"/>
    <w:rsid w:val="004C1503"/>
    <w:rsid w:val="004C3887"/>
    <w:rsid w:val="004C3EC9"/>
    <w:rsid w:val="004D5FEB"/>
    <w:rsid w:val="004D73C6"/>
    <w:rsid w:val="004E0F0E"/>
    <w:rsid w:val="004E6EF8"/>
    <w:rsid w:val="005061B7"/>
    <w:rsid w:val="00530D0E"/>
    <w:rsid w:val="00534E0D"/>
    <w:rsid w:val="00536FE4"/>
    <w:rsid w:val="00540147"/>
    <w:rsid w:val="005403C7"/>
    <w:rsid w:val="00550DDE"/>
    <w:rsid w:val="00554334"/>
    <w:rsid w:val="00560BDC"/>
    <w:rsid w:val="005A2FEC"/>
    <w:rsid w:val="005B2CE4"/>
    <w:rsid w:val="005B4E13"/>
    <w:rsid w:val="005D25B9"/>
    <w:rsid w:val="005D5A0E"/>
    <w:rsid w:val="005E4110"/>
    <w:rsid w:val="005E56DE"/>
    <w:rsid w:val="005F0EF8"/>
    <w:rsid w:val="00607624"/>
    <w:rsid w:val="0061334A"/>
    <w:rsid w:val="006276C6"/>
    <w:rsid w:val="00631FC5"/>
    <w:rsid w:val="0063207C"/>
    <w:rsid w:val="006436F6"/>
    <w:rsid w:val="00646178"/>
    <w:rsid w:val="0066421B"/>
    <w:rsid w:val="00665F6A"/>
    <w:rsid w:val="006665A3"/>
    <w:rsid w:val="00667FC7"/>
    <w:rsid w:val="006775D7"/>
    <w:rsid w:val="00684184"/>
    <w:rsid w:val="00684D64"/>
    <w:rsid w:val="006A1C0F"/>
    <w:rsid w:val="006A6933"/>
    <w:rsid w:val="006C48FF"/>
    <w:rsid w:val="006C74D8"/>
    <w:rsid w:val="006E0ECD"/>
    <w:rsid w:val="00704DAB"/>
    <w:rsid w:val="00717F63"/>
    <w:rsid w:val="00730CC7"/>
    <w:rsid w:val="00732A7A"/>
    <w:rsid w:val="00732CAE"/>
    <w:rsid w:val="00746992"/>
    <w:rsid w:val="00746F95"/>
    <w:rsid w:val="00750408"/>
    <w:rsid w:val="007526C1"/>
    <w:rsid w:val="0075533D"/>
    <w:rsid w:val="007801A4"/>
    <w:rsid w:val="0079031E"/>
    <w:rsid w:val="00792E11"/>
    <w:rsid w:val="00793B93"/>
    <w:rsid w:val="007B0865"/>
    <w:rsid w:val="007B6255"/>
    <w:rsid w:val="007C2434"/>
    <w:rsid w:val="007C4383"/>
    <w:rsid w:val="007D544B"/>
    <w:rsid w:val="007E1225"/>
    <w:rsid w:val="007E1A47"/>
    <w:rsid w:val="007F3E45"/>
    <w:rsid w:val="007F6E28"/>
    <w:rsid w:val="00800FEB"/>
    <w:rsid w:val="008050A9"/>
    <w:rsid w:val="00824054"/>
    <w:rsid w:val="0084382A"/>
    <w:rsid w:val="0085462F"/>
    <w:rsid w:val="008621C6"/>
    <w:rsid w:val="008703F7"/>
    <w:rsid w:val="008807BA"/>
    <w:rsid w:val="00894AD4"/>
    <w:rsid w:val="00897B81"/>
    <w:rsid w:val="008A21D2"/>
    <w:rsid w:val="008B027A"/>
    <w:rsid w:val="008B0DBE"/>
    <w:rsid w:val="008C4D57"/>
    <w:rsid w:val="008E04A5"/>
    <w:rsid w:val="008E4BBB"/>
    <w:rsid w:val="008E7A4E"/>
    <w:rsid w:val="008F12FE"/>
    <w:rsid w:val="008F6437"/>
    <w:rsid w:val="0090042C"/>
    <w:rsid w:val="00922C09"/>
    <w:rsid w:val="009320C5"/>
    <w:rsid w:val="00935F88"/>
    <w:rsid w:val="00951C92"/>
    <w:rsid w:val="00954D97"/>
    <w:rsid w:val="009572FB"/>
    <w:rsid w:val="009B51A3"/>
    <w:rsid w:val="009B53F0"/>
    <w:rsid w:val="009B745E"/>
    <w:rsid w:val="009C05F7"/>
    <w:rsid w:val="009C3718"/>
    <w:rsid w:val="009C669E"/>
    <w:rsid w:val="009D0335"/>
    <w:rsid w:val="009E0A26"/>
    <w:rsid w:val="00A05486"/>
    <w:rsid w:val="00A15AA1"/>
    <w:rsid w:val="00A234E8"/>
    <w:rsid w:val="00A26A66"/>
    <w:rsid w:val="00A32AC8"/>
    <w:rsid w:val="00A40DF4"/>
    <w:rsid w:val="00A4379D"/>
    <w:rsid w:val="00A501D3"/>
    <w:rsid w:val="00A72DDF"/>
    <w:rsid w:val="00A7472D"/>
    <w:rsid w:val="00A81F49"/>
    <w:rsid w:val="00AA268D"/>
    <w:rsid w:val="00AA4D68"/>
    <w:rsid w:val="00AB0BD4"/>
    <w:rsid w:val="00AB3705"/>
    <w:rsid w:val="00AC727D"/>
    <w:rsid w:val="00AD0C97"/>
    <w:rsid w:val="00AD7F07"/>
    <w:rsid w:val="00AE5BAA"/>
    <w:rsid w:val="00AF22EF"/>
    <w:rsid w:val="00AF5067"/>
    <w:rsid w:val="00B02392"/>
    <w:rsid w:val="00B0590D"/>
    <w:rsid w:val="00B074E7"/>
    <w:rsid w:val="00B10035"/>
    <w:rsid w:val="00B17CFF"/>
    <w:rsid w:val="00B202B3"/>
    <w:rsid w:val="00B21444"/>
    <w:rsid w:val="00B24318"/>
    <w:rsid w:val="00B25523"/>
    <w:rsid w:val="00B36E37"/>
    <w:rsid w:val="00B42003"/>
    <w:rsid w:val="00B5113D"/>
    <w:rsid w:val="00B60086"/>
    <w:rsid w:val="00B67B85"/>
    <w:rsid w:val="00B73A86"/>
    <w:rsid w:val="00B94A63"/>
    <w:rsid w:val="00B971B8"/>
    <w:rsid w:val="00B97F18"/>
    <w:rsid w:val="00BA104B"/>
    <w:rsid w:val="00BA2737"/>
    <w:rsid w:val="00BA412C"/>
    <w:rsid w:val="00BB6190"/>
    <w:rsid w:val="00BC1F8A"/>
    <w:rsid w:val="00BD4729"/>
    <w:rsid w:val="00BD6E43"/>
    <w:rsid w:val="00BF4EB6"/>
    <w:rsid w:val="00C021B6"/>
    <w:rsid w:val="00C04C28"/>
    <w:rsid w:val="00C07DCA"/>
    <w:rsid w:val="00C17F06"/>
    <w:rsid w:val="00C228D6"/>
    <w:rsid w:val="00C26D12"/>
    <w:rsid w:val="00C45508"/>
    <w:rsid w:val="00C61997"/>
    <w:rsid w:val="00C64385"/>
    <w:rsid w:val="00C64500"/>
    <w:rsid w:val="00C91C21"/>
    <w:rsid w:val="00C94EF7"/>
    <w:rsid w:val="00CA4AB3"/>
    <w:rsid w:val="00CC643F"/>
    <w:rsid w:val="00CE6599"/>
    <w:rsid w:val="00CF0DDE"/>
    <w:rsid w:val="00CF20F4"/>
    <w:rsid w:val="00D07959"/>
    <w:rsid w:val="00D15ADC"/>
    <w:rsid w:val="00D23E94"/>
    <w:rsid w:val="00D523A0"/>
    <w:rsid w:val="00D54975"/>
    <w:rsid w:val="00D55E0B"/>
    <w:rsid w:val="00D640CE"/>
    <w:rsid w:val="00D67753"/>
    <w:rsid w:val="00D703CC"/>
    <w:rsid w:val="00D7725C"/>
    <w:rsid w:val="00D77D82"/>
    <w:rsid w:val="00D82B53"/>
    <w:rsid w:val="00D8412C"/>
    <w:rsid w:val="00D95228"/>
    <w:rsid w:val="00DA0BE7"/>
    <w:rsid w:val="00DD6EA5"/>
    <w:rsid w:val="00DD757B"/>
    <w:rsid w:val="00DE500D"/>
    <w:rsid w:val="00E008D2"/>
    <w:rsid w:val="00E02A4F"/>
    <w:rsid w:val="00E03DAD"/>
    <w:rsid w:val="00E1035B"/>
    <w:rsid w:val="00E10882"/>
    <w:rsid w:val="00E14B1C"/>
    <w:rsid w:val="00E375D8"/>
    <w:rsid w:val="00E46A24"/>
    <w:rsid w:val="00E55689"/>
    <w:rsid w:val="00E61792"/>
    <w:rsid w:val="00E62684"/>
    <w:rsid w:val="00E8256F"/>
    <w:rsid w:val="00E84DC5"/>
    <w:rsid w:val="00E9402B"/>
    <w:rsid w:val="00E97299"/>
    <w:rsid w:val="00EA2BBA"/>
    <w:rsid w:val="00EA2E24"/>
    <w:rsid w:val="00EA5E5D"/>
    <w:rsid w:val="00EA78F1"/>
    <w:rsid w:val="00EB101D"/>
    <w:rsid w:val="00EB228E"/>
    <w:rsid w:val="00EB7335"/>
    <w:rsid w:val="00EE2251"/>
    <w:rsid w:val="00EE6C50"/>
    <w:rsid w:val="00EE7F30"/>
    <w:rsid w:val="00EF6AFC"/>
    <w:rsid w:val="00F01C9C"/>
    <w:rsid w:val="00F12DC1"/>
    <w:rsid w:val="00F14486"/>
    <w:rsid w:val="00F15A7E"/>
    <w:rsid w:val="00F22E7F"/>
    <w:rsid w:val="00F274BA"/>
    <w:rsid w:val="00F31A15"/>
    <w:rsid w:val="00F4303B"/>
    <w:rsid w:val="00F53F18"/>
    <w:rsid w:val="00F60960"/>
    <w:rsid w:val="00F70822"/>
    <w:rsid w:val="00F8239C"/>
    <w:rsid w:val="00F85A6B"/>
    <w:rsid w:val="00F97CE8"/>
    <w:rsid w:val="00FB63E4"/>
    <w:rsid w:val="00FC01DC"/>
    <w:rsid w:val="00FD2072"/>
    <w:rsid w:val="00FD48AE"/>
    <w:rsid w:val="00FD4F00"/>
    <w:rsid w:val="00FE0E5A"/>
    <w:rsid w:val="00FE7D08"/>
    <w:rsid w:val="00FF1A5A"/>
    <w:rsid w:val="00FF3C4E"/>
    <w:rsid w:val="0181FD42"/>
    <w:rsid w:val="035C60F4"/>
    <w:rsid w:val="0DF26E85"/>
    <w:rsid w:val="108D3EE2"/>
    <w:rsid w:val="1A5D7FEB"/>
    <w:rsid w:val="1CD3D78A"/>
    <w:rsid w:val="1D505B32"/>
    <w:rsid w:val="1EBF8EFA"/>
    <w:rsid w:val="1FE5FA4B"/>
    <w:rsid w:val="22E3E109"/>
    <w:rsid w:val="277F9ECF"/>
    <w:rsid w:val="2BE9928D"/>
    <w:rsid w:val="32FC5CEA"/>
    <w:rsid w:val="3485C650"/>
    <w:rsid w:val="368722B5"/>
    <w:rsid w:val="37DEC7F7"/>
    <w:rsid w:val="386455A3"/>
    <w:rsid w:val="39113C94"/>
    <w:rsid w:val="3CE4A94E"/>
    <w:rsid w:val="40776CE9"/>
    <w:rsid w:val="43FD243E"/>
    <w:rsid w:val="447E9284"/>
    <w:rsid w:val="46FC3A03"/>
    <w:rsid w:val="50C77D79"/>
    <w:rsid w:val="562A4B0F"/>
    <w:rsid w:val="57C2EAD5"/>
    <w:rsid w:val="5A4A043A"/>
    <w:rsid w:val="613B20C0"/>
    <w:rsid w:val="6305867D"/>
    <w:rsid w:val="6AB35E12"/>
    <w:rsid w:val="6B74EAA1"/>
    <w:rsid w:val="6D1EEDC1"/>
    <w:rsid w:val="6F451EF1"/>
    <w:rsid w:val="70907D13"/>
    <w:rsid w:val="71A8D144"/>
    <w:rsid w:val="73136616"/>
    <w:rsid w:val="74F33041"/>
    <w:rsid w:val="778A1E0A"/>
    <w:rsid w:val="77DE5179"/>
    <w:rsid w:val="7E3047FB"/>
    <w:rsid w:val="7ECC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00C07"/>
  <w15:chartTrackingRefBased/>
  <w15:docId w15:val="{75297F65-9A00-45B8-9CCC-F1298FA9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544B"/>
    <w:pPr>
      <w:spacing w:after="200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EF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4E6EF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6EF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4E6EF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F8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E6EF8"/>
    <w:rPr>
      <w:rFonts w:ascii="Tahoma" w:hAnsi="Tahoma" w:cs="Tahoma"/>
      <w:sz w:val="16"/>
      <w:szCs w:val="16"/>
      <w:lang w:eastAsia="en-US"/>
    </w:rPr>
  </w:style>
  <w:style w:type="paragraph" w:styleId="Date">
    <w:name w:val="Date"/>
    <w:basedOn w:val="Normal"/>
    <w:next w:val="Normal"/>
    <w:rsid w:val="00B36E37"/>
  </w:style>
  <w:style w:type="character" w:styleId="Hyperlink">
    <w:name w:val="Hyperlink"/>
    <w:uiPriority w:val="99"/>
    <w:unhideWhenUsed/>
    <w:rsid w:val="00AE5BA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1225"/>
    <w:pPr>
      <w:spacing w:after="0"/>
    </w:pPr>
    <w:rPr>
      <w:szCs w:val="21"/>
    </w:rPr>
  </w:style>
  <w:style w:type="character" w:styleId="PlainTextChar" w:customStyle="1">
    <w:name w:val="Plain Text Char"/>
    <w:link w:val="PlainText"/>
    <w:uiPriority w:val="99"/>
    <w:semiHidden/>
    <w:rsid w:val="007E1225"/>
    <w:rPr>
      <w:sz w:val="22"/>
      <w:szCs w:val="21"/>
      <w:lang w:eastAsia="en-US"/>
    </w:rPr>
  </w:style>
  <w:style w:type="paragraph" w:styleId="NormalWeb">
    <w:name w:val="Normal (Web)"/>
    <w:basedOn w:val="Normal"/>
    <w:next w:val="Normal"/>
    <w:uiPriority w:val="99"/>
    <w:semiHidden/>
    <w:unhideWhenUsed/>
    <w:rsid w:val="00330532"/>
    <w:pPr>
      <w:spacing w:after="0"/>
    </w:pPr>
    <w:rPr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B17CFF"/>
    <w:rPr>
      <w:color w:val="954F72"/>
      <w:u w:val="single"/>
    </w:rPr>
  </w:style>
  <w:style w:type="table" w:styleId="TableGrid">
    <w:name w:val="Table Grid"/>
    <w:basedOn w:val="TableNormal"/>
    <w:uiPriority w:val="59"/>
    <w:rsid w:val="005B2C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280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education@b-s-h.org.uk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b-s-h.org.uk/membership" TargetMode="Externa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b-s-h.org.uk/education/conference-and-events/events/2025-bsh-imt-day-leicester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1B5437CAD8746A8D7C9A5F021B96B" ma:contentTypeVersion="17" ma:contentTypeDescription="Create a new document." ma:contentTypeScope="" ma:versionID="3ad4c6885f98144289600ee19697748b">
  <xsd:schema xmlns:xsd="http://www.w3.org/2001/XMLSchema" xmlns:xs="http://www.w3.org/2001/XMLSchema" xmlns:p="http://schemas.microsoft.com/office/2006/metadata/properties" xmlns:ns2="dd9fe4f5-4244-44c4-8030-3e4028e89505" xmlns:ns3="ddf2ad5a-f97e-4ac3-84dc-368e07c9ecaf" targetNamespace="http://schemas.microsoft.com/office/2006/metadata/properties" ma:root="true" ma:fieldsID="0babcbb6e5bbf4170013372ec1bf7b99" ns2:_="" ns3:_="">
    <xsd:import namespace="dd9fe4f5-4244-44c4-8030-3e4028e89505"/>
    <xsd:import namespace="ddf2ad5a-f97e-4ac3-84dc-368e07c9e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e4f5-4244-44c4-8030-3e4028e89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dea0c0-526a-4aff-9dbc-7ff684f1c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2ad5a-f97e-4ac3-84dc-368e07c9e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c38af3-ae05-425d-9ba5-a9048683a1f9}" ma:internalName="TaxCatchAll" ma:showField="CatchAllData" ma:web="ddf2ad5a-f97e-4ac3-84dc-368e07c9e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d9fe4f5-4244-44c4-8030-3e4028e89505" xsi:nil="true"/>
    <lcf76f155ced4ddcb4097134ff3c332f xmlns="dd9fe4f5-4244-44c4-8030-3e4028e89505">
      <Terms xmlns="http://schemas.microsoft.com/office/infopath/2007/PartnerControls"/>
    </lcf76f155ced4ddcb4097134ff3c332f>
    <TaxCatchAll xmlns="ddf2ad5a-f97e-4ac3-84dc-368e07c9ecaf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06066-3913-44ED-B118-24AFCBF7827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BE3CA5-2406-4327-BA8B-4D955445DA2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1904AF-B552-4A64-9064-591FE8AD70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C01019-7D62-46D5-A65F-590DF6886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fe4f5-4244-44c4-8030-3e4028e89505"/>
    <ds:schemaRef ds:uri="ddf2ad5a-f97e-4ac3-84dc-368e07c9e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5E50DC-3B84-4DB0-A186-D1EF917E8245}">
  <ds:schemaRefs>
    <ds:schemaRef ds:uri="http://www.w3.org/XML/1998/namespace"/>
    <ds:schemaRef ds:uri="ddf2ad5a-f97e-4ac3-84dc-368e07c9ecaf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dd9fe4f5-4244-44c4-8030-3e4028e8950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5200FA3F-2912-45EE-9213-6E2FC24C14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HAEMATOLOGY THROUGH THE AGES</dc:title>
  <dc:subject/>
  <dc:creator>katy</dc:creator>
  <keywords/>
  <lastModifiedBy>Jonathan Spees</lastModifiedBy>
  <revision>15</revision>
  <lastPrinted>2016-04-12T18:26:00.0000000Z</lastPrinted>
  <dcterms:created xsi:type="dcterms:W3CDTF">2025-07-25T14:00:00.0000000Z</dcterms:created>
  <dcterms:modified xsi:type="dcterms:W3CDTF">2025-09-10T09:08:48.7218479Z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Angela</vt:lpwstr>
  </property>
  <property fmtid="{D5CDD505-2E9C-101B-9397-08002B2CF9AE}" pid="3" name="Order">
    <vt:lpwstr>400.000000000000</vt:lpwstr>
  </property>
  <property fmtid="{D5CDD505-2E9C-101B-9397-08002B2CF9AE}" pid="4" name="display_urn:schemas-microsoft-com:office:office#Author">
    <vt:lpwstr>Angela</vt:lpwstr>
  </property>
  <property fmtid="{D5CDD505-2E9C-101B-9397-08002B2CF9AE}" pid="5" name="Event Statu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ocumentSetDescription">
    <vt:lpwstr/>
  </property>
  <property fmtid="{D5CDD505-2E9C-101B-9397-08002B2CF9AE}" pid="10" name="Virtual Event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Event Year">
    <vt:lpwstr/>
  </property>
  <property fmtid="{D5CDD505-2E9C-101B-9397-08002B2CF9AE}" pid="14" name="Location">
    <vt:lpwstr/>
  </property>
  <property fmtid="{D5CDD505-2E9C-101B-9397-08002B2CF9AE}" pid="15" name="StartDate">
    <vt:lpwstr/>
  </property>
  <property fmtid="{D5CDD505-2E9C-101B-9397-08002B2CF9AE}" pid="16" name="_EndDate">
    <vt:lpwstr/>
  </property>
  <property fmtid="{D5CDD505-2E9C-101B-9397-08002B2CF9AE}" pid="17" name="MediaLengthInSeconds">
    <vt:lpwstr/>
  </property>
  <property fmtid="{D5CDD505-2E9C-101B-9397-08002B2CF9AE}" pid="18" name="lcf76f155ced4ddcb4097134ff3c332f">
    <vt:lpwstr/>
  </property>
  <property fmtid="{D5CDD505-2E9C-101B-9397-08002B2CF9AE}" pid="19" name="TaxCatchAll">
    <vt:lpwstr/>
  </property>
  <property fmtid="{D5CDD505-2E9C-101B-9397-08002B2CF9AE}" pid="20" name="MediaServiceImageTags">
    <vt:lpwstr/>
  </property>
  <property fmtid="{D5CDD505-2E9C-101B-9397-08002B2CF9AE}" pid="21" name="ContentTypeId">
    <vt:lpwstr>0x0101004731B5437CAD8746A8D7C9A5F021B96B</vt:lpwstr>
  </property>
</Properties>
</file>